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180" w:rsidRPr="00DD40AC" w:rsidRDefault="004167C0" w:rsidP="00FB5180">
      <w:pPr>
        <w:pStyle w:val="berschrift5"/>
        <w:tabs>
          <w:tab w:val="left" w:pos="6946"/>
        </w:tabs>
        <w:spacing w:line="280" w:lineRule="exact"/>
        <w:rPr>
          <w:rFonts w:ascii="TheSansOffice" w:hAnsi="TheSansOffice" w:cs="Arial"/>
          <w:sz w:val="20"/>
          <w:lang w:val="de-DE"/>
        </w:rPr>
      </w:pPr>
      <w:r w:rsidRPr="00DD40AC">
        <w:rPr>
          <w:rFonts w:ascii="TheSansOffice" w:hAnsi="TheSansOffice" w:cs="Arial"/>
          <w:sz w:val="20"/>
          <w:lang w:val="de-DE"/>
        </w:rPr>
        <w:t>Presseinformation</w:t>
      </w:r>
    </w:p>
    <w:p w:rsidR="00E37CCF" w:rsidRPr="00DD40AC" w:rsidRDefault="00FB5180" w:rsidP="00E37CCF">
      <w:pPr>
        <w:pStyle w:val="Kopfzeile"/>
        <w:tabs>
          <w:tab w:val="clear" w:pos="4536"/>
          <w:tab w:val="clear" w:pos="9072"/>
          <w:tab w:val="left" w:pos="3402"/>
          <w:tab w:val="left" w:pos="7371"/>
        </w:tabs>
        <w:spacing w:after="280" w:line="280" w:lineRule="exact"/>
        <w:rPr>
          <w:rFonts w:ascii="TheSansOffice" w:hAnsi="TheSansOffice" w:cs="Arial"/>
          <w:sz w:val="20"/>
        </w:rPr>
      </w:pPr>
      <w:r w:rsidRPr="00DD40AC">
        <w:rPr>
          <w:rFonts w:ascii="TheSansOffice" w:hAnsi="TheSansOffice" w:cs="Arial"/>
          <w:sz w:val="20"/>
        </w:rPr>
        <w:tab/>
      </w:r>
      <w:r w:rsidRPr="00DD40AC">
        <w:rPr>
          <w:rFonts w:ascii="TheSansOffice" w:hAnsi="TheSansOffice" w:cs="Arial"/>
          <w:sz w:val="20"/>
        </w:rPr>
        <w:tab/>
      </w:r>
      <w:r w:rsidR="00251C43" w:rsidRPr="00DD40AC">
        <w:rPr>
          <w:rFonts w:ascii="TheSansOffice" w:hAnsi="TheSansOffice" w:cs="Arial"/>
          <w:sz w:val="20"/>
        </w:rPr>
        <w:t>7</w:t>
      </w:r>
      <w:r w:rsidR="00A66E8A" w:rsidRPr="00DD40AC">
        <w:rPr>
          <w:rFonts w:ascii="TheSansOffice" w:hAnsi="TheSansOffice" w:cs="Arial"/>
          <w:sz w:val="20"/>
        </w:rPr>
        <w:t xml:space="preserve">. </w:t>
      </w:r>
      <w:r w:rsidR="00E054DA" w:rsidRPr="00DD40AC">
        <w:rPr>
          <w:rFonts w:ascii="TheSansOffice" w:hAnsi="TheSansOffice" w:cs="Arial"/>
          <w:sz w:val="20"/>
        </w:rPr>
        <w:t>Mai</w:t>
      </w:r>
      <w:r w:rsidR="00A66E8A" w:rsidRPr="00DD40AC">
        <w:rPr>
          <w:rFonts w:ascii="TheSansOffice" w:hAnsi="TheSansOffice" w:cs="Arial"/>
          <w:sz w:val="20"/>
        </w:rPr>
        <w:t xml:space="preserve"> 2018</w:t>
      </w:r>
    </w:p>
    <w:p w:rsidR="00E054DA" w:rsidRPr="00DD40AC" w:rsidRDefault="00E054DA" w:rsidP="00E054DA">
      <w:pPr>
        <w:pStyle w:val="Headline"/>
        <w:ind w:right="1984"/>
        <w:rPr>
          <w:rFonts w:cs="Arial"/>
        </w:rPr>
      </w:pPr>
      <w:bookmarkStart w:id="0" w:name="_Hlk513129598"/>
      <w:r w:rsidRPr="00DD40AC">
        <w:rPr>
          <w:rFonts w:cs="Arial"/>
        </w:rPr>
        <w:t>Holzbau Deutschland wählt neuen Vorstand</w:t>
      </w:r>
      <w:r w:rsidR="002E6046" w:rsidRPr="00DD40AC">
        <w:rPr>
          <w:rFonts w:cs="Arial"/>
        </w:rPr>
        <w:t>: Peter Aicher bleibt Vorsitzender</w:t>
      </w:r>
      <w:r w:rsidRPr="00DD40AC">
        <w:rPr>
          <w:rFonts w:cs="Arial"/>
        </w:rPr>
        <w:t xml:space="preserve">  </w:t>
      </w:r>
    </w:p>
    <w:p w:rsidR="000C0002" w:rsidRPr="00DD40AC" w:rsidRDefault="000C0002" w:rsidP="009D2FDA">
      <w:pPr>
        <w:pStyle w:val="PressemeldungText"/>
        <w:ind w:right="1984"/>
        <w:rPr>
          <w:rFonts w:cs="Arial"/>
        </w:rPr>
      </w:pPr>
      <w:r w:rsidRPr="00DD40AC">
        <w:rPr>
          <w:rFonts w:cs="Arial"/>
        </w:rPr>
        <w:t>Einstimmig ist Peter Aicher, Zimmererpräsident aus Bayern</w:t>
      </w:r>
      <w:r w:rsidR="00FC7D00" w:rsidRPr="00DD40AC">
        <w:rPr>
          <w:rFonts w:cs="Arial"/>
        </w:rPr>
        <w:t>,</w:t>
      </w:r>
      <w:r w:rsidRPr="00DD40AC">
        <w:rPr>
          <w:rFonts w:cs="Arial"/>
        </w:rPr>
        <w:t xml:space="preserve"> bei der Fachversammlung von Holzbau Deutschland am 3. Mai 2018 in Berlin erneut zum Vorsitzenden von Holzbau Deutschland – Bund Deutscher Zimmermeister im Zentralverband des Deutschen Baugewerbes gewählt worden. Die Fachversammlung bestätigte auch die beiden Stellvertreter Josef Schlosser, Präsident von Holzbau Baden-Württemberg</w:t>
      </w:r>
      <w:r w:rsidR="00FC7D00" w:rsidRPr="00DD40AC">
        <w:rPr>
          <w:rFonts w:cs="Arial"/>
        </w:rPr>
        <w:t>,</w:t>
      </w:r>
      <w:r w:rsidRPr="00DD40AC">
        <w:rPr>
          <w:rFonts w:cs="Arial"/>
        </w:rPr>
        <w:t xml:space="preserve"> und Karl Hoffmeister, Vorsitzender von Holzbau Deutschland – Verband Niedersächsischer Zimmermeister im Baugewerbeverband Niedersachsen. In den Vorstand wiedergewählt wurden auch Walter Bauer, Holzbau Baden-Württemberg, Gerrit Horn</w:t>
      </w:r>
      <w:r w:rsidR="00FC7D00" w:rsidRPr="00DD40AC">
        <w:rPr>
          <w:rFonts w:cs="Arial"/>
        </w:rPr>
        <w:t>,</w:t>
      </w:r>
      <w:r w:rsidRPr="00DD40AC">
        <w:rPr>
          <w:rFonts w:cs="Arial"/>
        </w:rPr>
        <w:t xml:space="preserve"> Landesfachgruppenleiter aus Rheinland-Pfalz und Michael </w:t>
      </w:r>
      <w:proofErr w:type="spellStart"/>
      <w:r w:rsidRPr="00DD40AC">
        <w:rPr>
          <w:rFonts w:cs="Arial"/>
        </w:rPr>
        <w:t>Schönk</w:t>
      </w:r>
      <w:proofErr w:type="spellEnd"/>
      <w:r w:rsidRPr="00DD40AC">
        <w:rPr>
          <w:rFonts w:cs="Arial"/>
        </w:rPr>
        <w:t>, Vorsitzender der Fachgruppe Holzbau Schleswig-Holstein. Neu in den Vorstand gewählt wurden Rolf Rombach, Holzbau Baden</w:t>
      </w:r>
      <w:r w:rsidR="00FC7D00" w:rsidRPr="00DD40AC">
        <w:rPr>
          <w:rFonts w:cs="Arial"/>
        </w:rPr>
        <w:t>,</w:t>
      </w:r>
      <w:r w:rsidRPr="00DD40AC">
        <w:rPr>
          <w:rFonts w:cs="Arial"/>
        </w:rPr>
        <w:t xml:space="preserve"> und Volker Baumgarten, Holzbau Deutschland</w:t>
      </w:r>
      <w:r w:rsidR="00267B77" w:rsidRPr="00DD40AC">
        <w:rPr>
          <w:rFonts w:cs="Arial"/>
        </w:rPr>
        <w:t xml:space="preserve"> – </w:t>
      </w:r>
      <w:r w:rsidRPr="00DD40AC">
        <w:rPr>
          <w:rFonts w:cs="Arial"/>
        </w:rPr>
        <w:t xml:space="preserve">Verband Hessischer Zimmermeister. Nicht mehr zur Wiederwahl standen Rolf </w:t>
      </w:r>
      <w:proofErr w:type="spellStart"/>
      <w:r w:rsidRPr="00DD40AC">
        <w:rPr>
          <w:rFonts w:cs="Arial"/>
        </w:rPr>
        <w:t>Kuri</w:t>
      </w:r>
      <w:proofErr w:type="spellEnd"/>
      <w:r w:rsidRPr="00DD40AC">
        <w:rPr>
          <w:rFonts w:cs="Arial"/>
        </w:rPr>
        <w:t xml:space="preserve"> sowie Walter Maiß.</w:t>
      </w:r>
      <w:r w:rsidR="00F641AD" w:rsidRPr="00DD40AC">
        <w:rPr>
          <w:rFonts w:cs="Arial"/>
        </w:rPr>
        <w:t xml:space="preserve"> </w:t>
      </w:r>
    </w:p>
    <w:p w:rsidR="001573EE" w:rsidRPr="00DD40AC" w:rsidRDefault="008C7DF3" w:rsidP="00E915CD">
      <w:pPr>
        <w:pStyle w:val="PressemeldungText"/>
        <w:ind w:right="1984"/>
        <w:rPr>
          <w:rFonts w:cs="Arial"/>
        </w:rPr>
      </w:pPr>
      <w:r w:rsidRPr="00DD40AC">
        <w:rPr>
          <w:rFonts w:cs="Arial"/>
        </w:rPr>
        <w:t xml:space="preserve">Nach seiner einstimmigen Wiederwahl </w:t>
      </w:r>
      <w:r w:rsidR="00E915CD" w:rsidRPr="00DD40AC">
        <w:rPr>
          <w:rFonts w:cs="Arial"/>
        </w:rPr>
        <w:t>be</w:t>
      </w:r>
      <w:r w:rsidRPr="00DD40AC">
        <w:rPr>
          <w:rFonts w:cs="Arial"/>
        </w:rPr>
        <w:t xml:space="preserve">dankte </w:t>
      </w:r>
      <w:r w:rsidR="00E915CD" w:rsidRPr="00DD40AC">
        <w:rPr>
          <w:rFonts w:cs="Arial"/>
        </w:rPr>
        <w:t xml:space="preserve">sich </w:t>
      </w:r>
      <w:r w:rsidRPr="00DD40AC">
        <w:rPr>
          <w:rFonts w:cs="Arial"/>
        </w:rPr>
        <w:t>Aicher</w:t>
      </w:r>
      <w:r w:rsidR="00E915CD" w:rsidRPr="00DD40AC">
        <w:rPr>
          <w:rFonts w:cs="Arial"/>
        </w:rPr>
        <w:t xml:space="preserve"> bei der Fachversammlung für die Wiederwahl: „Ich freue mich und bin berührt über diesen klaren Vertrauensbeweis. </w:t>
      </w:r>
      <w:r w:rsidR="00A832EC" w:rsidRPr="00DD40AC">
        <w:rPr>
          <w:rFonts w:cs="Arial"/>
        </w:rPr>
        <w:t xml:space="preserve">Unsere Arbeit hier im Vorstand ist Teamarbeit. </w:t>
      </w:r>
      <w:r w:rsidR="00EE361B" w:rsidRPr="00DD40AC">
        <w:rPr>
          <w:rFonts w:cs="Arial"/>
        </w:rPr>
        <w:t xml:space="preserve">Wir werden uns auch weiterhin mit ganzer Kraft für die Weiterentwicklung des Holzbaus einsetzen“. </w:t>
      </w:r>
    </w:p>
    <w:p w:rsidR="00E915CD" w:rsidRPr="00DD40AC" w:rsidRDefault="00E915CD" w:rsidP="00A81783">
      <w:pPr>
        <w:pStyle w:val="PressemeldungText"/>
        <w:ind w:right="1984"/>
        <w:rPr>
          <w:rFonts w:cs="Arial"/>
        </w:rPr>
      </w:pPr>
      <w:r w:rsidRPr="00DD40AC">
        <w:rPr>
          <w:rFonts w:cs="Arial"/>
        </w:rPr>
        <w:t xml:space="preserve">Die Prognose für den Holzbau </w:t>
      </w:r>
      <w:r w:rsidR="001573EE" w:rsidRPr="00DD40AC">
        <w:rPr>
          <w:rFonts w:cs="Arial"/>
        </w:rPr>
        <w:t>ist für</w:t>
      </w:r>
      <w:r w:rsidRPr="00DD40AC">
        <w:rPr>
          <w:rFonts w:cs="Arial"/>
        </w:rPr>
        <w:t xml:space="preserve"> die kommenden Jahre </w:t>
      </w:r>
      <w:r w:rsidR="001573EE" w:rsidRPr="00DD40AC">
        <w:rPr>
          <w:rFonts w:cs="Arial"/>
        </w:rPr>
        <w:t>zwar</w:t>
      </w:r>
      <w:r w:rsidR="00FC7D00" w:rsidRPr="00DD40AC">
        <w:rPr>
          <w:rFonts w:cs="Arial"/>
        </w:rPr>
        <w:t xml:space="preserve"> hervorragend, d</w:t>
      </w:r>
      <w:r w:rsidR="001573EE" w:rsidRPr="00DD40AC">
        <w:rPr>
          <w:rFonts w:cs="Arial"/>
        </w:rPr>
        <w:t>ennoch sieht Aicher viele Aufgaben</w:t>
      </w:r>
      <w:r w:rsidR="00A81783" w:rsidRPr="00DD40AC">
        <w:rPr>
          <w:rFonts w:cs="Arial"/>
        </w:rPr>
        <w:t xml:space="preserve"> auf den Vorstand zukommen</w:t>
      </w:r>
      <w:r w:rsidR="001573EE" w:rsidRPr="00DD40AC">
        <w:rPr>
          <w:rFonts w:cs="Arial"/>
        </w:rPr>
        <w:t xml:space="preserve">. </w:t>
      </w:r>
      <w:r w:rsidRPr="00DD40AC">
        <w:rPr>
          <w:rFonts w:cs="Arial"/>
        </w:rPr>
        <w:t xml:space="preserve">Insbesondere </w:t>
      </w:r>
      <w:r w:rsidR="001573EE" w:rsidRPr="00DD40AC">
        <w:rPr>
          <w:rFonts w:cs="Arial"/>
        </w:rPr>
        <w:t>stellt</w:t>
      </w:r>
      <w:r w:rsidRPr="00DD40AC">
        <w:rPr>
          <w:rFonts w:cs="Arial"/>
        </w:rPr>
        <w:t xml:space="preserve"> sich die Frage, wie das Zimmererhandwerk in 10 oder 20 Jahren </w:t>
      </w:r>
      <w:r w:rsidR="001573EE" w:rsidRPr="00DD40AC">
        <w:rPr>
          <w:rFonts w:cs="Arial"/>
        </w:rPr>
        <w:t>aussehen wird</w:t>
      </w:r>
      <w:r w:rsidRPr="00DD40AC">
        <w:rPr>
          <w:rFonts w:cs="Arial"/>
        </w:rPr>
        <w:t xml:space="preserve">. Die Digitalisierung nehme in einem atemberaubenden Tempo Fahrt auf und werde auch das Zimmererhandwerk weiter verändern. Zimmerer hätten zwar keine Berührungsängste bei der Digitalisierung und seien im Vergleich zu anderen Gewerken gut aufgestellt. Dennoch müsse man Entwicklungen wie </w:t>
      </w:r>
      <w:r w:rsidR="004778BF" w:rsidRPr="00DD40AC">
        <w:rPr>
          <w:rFonts w:cs="Arial"/>
        </w:rPr>
        <w:t>„</w:t>
      </w:r>
      <w:r w:rsidR="00160989" w:rsidRPr="00DD40AC">
        <w:rPr>
          <w:rFonts w:cs="Arial"/>
        </w:rPr>
        <w:t>Big Data</w:t>
      </w:r>
      <w:r w:rsidR="004778BF" w:rsidRPr="00DD40AC">
        <w:rPr>
          <w:rFonts w:cs="Arial"/>
        </w:rPr>
        <w:t>“</w:t>
      </w:r>
      <w:r w:rsidRPr="00DD40AC">
        <w:rPr>
          <w:rFonts w:cs="Arial"/>
        </w:rPr>
        <w:t xml:space="preserve"> oder </w:t>
      </w:r>
      <w:r w:rsidR="004778BF" w:rsidRPr="00DD40AC">
        <w:rPr>
          <w:rFonts w:cs="Arial"/>
        </w:rPr>
        <w:t>„</w:t>
      </w:r>
      <w:r w:rsidRPr="00DD40AC">
        <w:rPr>
          <w:rFonts w:cs="Arial"/>
        </w:rPr>
        <w:t>Big</w:t>
      </w:r>
      <w:r w:rsidR="004778BF" w:rsidRPr="00DD40AC">
        <w:rPr>
          <w:rFonts w:cs="Arial"/>
        </w:rPr>
        <w:t xml:space="preserve"> </w:t>
      </w:r>
      <w:r w:rsidRPr="00DD40AC">
        <w:rPr>
          <w:rFonts w:cs="Arial"/>
        </w:rPr>
        <w:t>Cloud</w:t>
      </w:r>
      <w:r w:rsidR="004778BF" w:rsidRPr="00DD40AC">
        <w:rPr>
          <w:rFonts w:cs="Arial"/>
        </w:rPr>
        <w:t>“</w:t>
      </w:r>
      <w:r w:rsidRPr="00DD40AC">
        <w:rPr>
          <w:rFonts w:cs="Arial"/>
        </w:rPr>
        <w:t xml:space="preserve"> im Auge behalten und genau beobachten</w:t>
      </w:r>
      <w:r w:rsidR="00FC7D00" w:rsidRPr="00DD40AC">
        <w:rPr>
          <w:rFonts w:cs="Arial"/>
        </w:rPr>
        <w:t>,</w:t>
      </w:r>
      <w:r w:rsidRPr="00DD40AC">
        <w:rPr>
          <w:rFonts w:cs="Arial"/>
        </w:rPr>
        <w:t xml:space="preserve"> welche Chancen und Risiken sich für die Holzbauunternehmen ergeben. Ein weiteres wichtiges Thema für den Holzbau </w:t>
      </w:r>
      <w:r w:rsidR="00027AEE" w:rsidRPr="00DD40AC">
        <w:rPr>
          <w:rFonts w:cs="Arial"/>
        </w:rPr>
        <w:t xml:space="preserve">sieht Aicher in den </w:t>
      </w:r>
      <w:r w:rsidR="00FC7D00" w:rsidRPr="00DD40AC">
        <w:rPr>
          <w:rFonts w:cs="Arial"/>
        </w:rPr>
        <w:t>ö</w:t>
      </w:r>
      <w:r w:rsidR="004778BF" w:rsidRPr="00DD40AC">
        <w:rPr>
          <w:rFonts w:cs="Arial"/>
        </w:rPr>
        <w:t>kologische</w:t>
      </w:r>
      <w:r w:rsidR="00FC7D00" w:rsidRPr="00DD40AC">
        <w:rPr>
          <w:rFonts w:cs="Arial"/>
        </w:rPr>
        <w:t>n</w:t>
      </w:r>
      <w:r w:rsidR="004778BF" w:rsidRPr="00DD40AC">
        <w:rPr>
          <w:rFonts w:cs="Arial"/>
        </w:rPr>
        <w:t xml:space="preserve"> Produktdeklarationen</w:t>
      </w:r>
      <w:r w:rsidRPr="00DD40AC">
        <w:rPr>
          <w:rFonts w:cs="Arial"/>
        </w:rPr>
        <w:t xml:space="preserve">. Hier werden die Materialeigenschaften </w:t>
      </w:r>
      <w:r w:rsidR="00160989" w:rsidRPr="00DD40AC">
        <w:rPr>
          <w:rFonts w:cs="Arial"/>
        </w:rPr>
        <w:t>der</w:t>
      </w:r>
      <w:r w:rsidRPr="00DD40AC">
        <w:rPr>
          <w:rFonts w:cs="Arial"/>
        </w:rPr>
        <w:t xml:space="preserve"> Bauprodukt</w:t>
      </w:r>
      <w:r w:rsidR="00160989" w:rsidRPr="00DD40AC">
        <w:rPr>
          <w:rFonts w:cs="Arial"/>
        </w:rPr>
        <w:t>e</w:t>
      </w:r>
      <w:r w:rsidRPr="00DD40AC">
        <w:rPr>
          <w:rFonts w:cs="Arial"/>
        </w:rPr>
        <w:t xml:space="preserve"> im Hinblick auf die Kreislaufwirtschaft und die Ressourceneffizienz erfasst. Damit können Gebäude hinsichtlich ihrer </w:t>
      </w:r>
      <w:r w:rsidRPr="00DD40AC">
        <w:rPr>
          <w:rFonts w:cs="Arial"/>
        </w:rPr>
        <w:lastRenderedPageBreak/>
        <w:t xml:space="preserve">Gesamtenergiebilanz bereits in der Planungsphase besser verglichen werden. </w:t>
      </w:r>
      <w:r w:rsidR="00027AEE" w:rsidRPr="00DD40AC">
        <w:rPr>
          <w:rFonts w:cs="Arial"/>
        </w:rPr>
        <w:t>„</w:t>
      </w:r>
      <w:r w:rsidRPr="00DD40AC">
        <w:rPr>
          <w:rFonts w:cs="Arial"/>
        </w:rPr>
        <w:t xml:space="preserve">Das </w:t>
      </w:r>
      <w:r w:rsidR="00027AEE" w:rsidRPr="00DD40AC">
        <w:rPr>
          <w:rFonts w:cs="Arial"/>
        </w:rPr>
        <w:t>ist sehr</w:t>
      </w:r>
      <w:r w:rsidRPr="00DD40AC">
        <w:rPr>
          <w:rFonts w:cs="Arial"/>
        </w:rPr>
        <w:t xml:space="preserve"> wichtig</w:t>
      </w:r>
      <w:r w:rsidR="00027AEE" w:rsidRPr="00DD40AC">
        <w:rPr>
          <w:rFonts w:cs="Arial"/>
        </w:rPr>
        <w:t xml:space="preserve"> für uns</w:t>
      </w:r>
      <w:r w:rsidR="00FC7D00" w:rsidRPr="00DD40AC">
        <w:rPr>
          <w:rFonts w:cs="Arial"/>
        </w:rPr>
        <w:t>,</w:t>
      </w:r>
      <w:r w:rsidR="00027AEE" w:rsidRPr="00DD40AC">
        <w:rPr>
          <w:rFonts w:cs="Arial"/>
        </w:rPr>
        <w:t xml:space="preserve"> für unsere Umwelt und für unsere Kinder. D</w:t>
      </w:r>
      <w:r w:rsidRPr="00DD40AC">
        <w:rPr>
          <w:rFonts w:cs="Arial"/>
        </w:rPr>
        <w:t xml:space="preserve">enn wir leben ökologisch betrachtet auf Pump. </w:t>
      </w:r>
      <w:r w:rsidR="00027AEE" w:rsidRPr="00DD40AC">
        <w:rPr>
          <w:rFonts w:cs="Arial"/>
        </w:rPr>
        <w:t>Das darf so nicht weitergehen. Wir</w:t>
      </w:r>
      <w:r w:rsidRPr="00DD40AC">
        <w:rPr>
          <w:rFonts w:cs="Arial"/>
        </w:rPr>
        <w:t xml:space="preserve"> müsse</w:t>
      </w:r>
      <w:r w:rsidR="00027AEE" w:rsidRPr="00DD40AC">
        <w:rPr>
          <w:rFonts w:cs="Arial"/>
        </w:rPr>
        <w:t>n</w:t>
      </w:r>
      <w:r w:rsidRPr="00DD40AC">
        <w:rPr>
          <w:rFonts w:cs="Arial"/>
        </w:rPr>
        <w:t xml:space="preserve"> noch viel mehr ökologischer, nachhaltiger und ressourcenschonender </w:t>
      </w:r>
      <w:r w:rsidR="00027AEE" w:rsidRPr="00DD40AC">
        <w:rPr>
          <w:rFonts w:cs="Arial"/>
        </w:rPr>
        <w:t>Bauen“, so Aicher</w:t>
      </w:r>
      <w:r w:rsidRPr="00DD40AC">
        <w:rPr>
          <w:rFonts w:cs="Arial"/>
        </w:rPr>
        <w:t xml:space="preserve">. Holz als nachwachsender Rohstoff sei </w:t>
      </w:r>
      <w:r w:rsidR="00FC7D00" w:rsidRPr="00DD40AC">
        <w:rPr>
          <w:rFonts w:cs="Arial"/>
        </w:rPr>
        <w:t xml:space="preserve">hier </w:t>
      </w:r>
      <w:r w:rsidRPr="00DD40AC">
        <w:rPr>
          <w:rFonts w:cs="Arial"/>
        </w:rPr>
        <w:t>zwar vorne</w:t>
      </w:r>
      <w:r w:rsidR="00FC7D00" w:rsidRPr="00DD40AC">
        <w:rPr>
          <w:rFonts w:cs="Arial"/>
        </w:rPr>
        <w:t xml:space="preserve"> mit</w:t>
      </w:r>
      <w:r w:rsidRPr="00DD40AC">
        <w:rPr>
          <w:rFonts w:cs="Arial"/>
        </w:rPr>
        <w:t xml:space="preserve"> dabei. Allerdings könne der Holzbau nicht alleine die Lösung sein. Die Zukunft liege</w:t>
      </w:r>
      <w:r w:rsidR="00FC7D00" w:rsidRPr="00DD40AC">
        <w:rPr>
          <w:rFonts w:cs="Arial"/>
        </w:rPr>
        <w:t>,</w:t>
      </w:r>
      <w:r w:rsidRPr="00DD40AC">
        <w:rPr>
          <w:rFonts w:cs="Arial"/>
        </w:rPr>
        <w:t xml:space="preserve"> unabhängig vom Baustoff</w:t>
      </w:r>
      <w:r w:rsidR="00FC7D00" w:rsidRPr="00DD40AC">
        <w:rPr>
          <w:rFonts w:cs="Arial"/>
        </w:rPr>
        <w:t>,</w:t>
      </w:r>
      <w:r w:rsidRPr="00DD40AC">
        <w:rPr>
          <w:rFonts w:cs="Arial"/>
        </w:rPr>
        <w:t xml:space="preserve"> im Leichtbau und im Recycling.</w:t>
      </w:r>
      <w:r w:rsidR="00A81783" w:rsidRPr="00DD40AC">
        <w:rPr>
          <w:rFonts w:cs="Arial"/>
        </w:rPr>
        <w:t xml:space="preserve"> Als Präsident des europäischen Holzbau Verbandes will sich Peter Aicher auch in Europa für die Weiterentwicklung des Holzbaus einsetzen.</w:t>
      </w:r>
      <w:r w:rsidR="00486096" w:rsidRPr="00DD40AC">
        <w:rPr>
          <w:rFonts w:cs="Arial"/>
        </w:rPr>
        <w:t xml:space="preserve"> Da in den anderen Ländern die gleichen Themen bearbeitet werden</w:t>
      </w:r>
      <w:r w:rsidR="00EF6CC4" w:rsidRPr="00DD40AC">
        <w:rPr>
          <w:rFonts w:cs="Arial"/>
        </w:rPr>
        <w:t>, e</w:t>
      </w:r>
      <w:r w:rsidR="00486096" w:rsidRPr="00DD40AC">
        <w:rPr>
          <w:rFonts w:cs="Arial"/>
        </w:rPr>
        <w:t xml:space="preserve">ntstünden in dieser Zusammenarbeit wichtige Synergieeffekte. </w:t>
      </w:r>
      <w:r w:rsidR="00A81783" w:rsidRPr="00DD40AC">
        <w:rPr>
          <w:rFonts w:cs="Arial"/>
        </w:rPr>
        <w:t xml:space="preserve"> </w:t>
      </w:r>
    </w:p>
    <w:p w:rsidR="00FD3AB9" w:rsidRPr="00DD40AC" w:rsidRDefault="00A81783" w:rsidP="001E16A2">
      <w:pPr>
        <w:pStyle w:val="PressemeldungText"/>
        <w:ind w:right="1984"/>
        <w:rPr>
          <w:rFonts w:cs="Arial"/>
        </w:rPr>
      </w:pPr>
      <w:r w:rsidRPr="00DD40AC">
        <w:rPr>
          <w:rFonts w:cs="Arial"/>
        </w:rPr>
        <w:t>Was F</w:t>
      </w:r>
      <w:r w:rsidR="001573EE" w:rsidRPr="00DD40AC">
        <w:rPr>
          <w:rFonts w:cs="Arial"/>
        </w:rPr>
        <w:t xml:space="preserve">orschung und Entwicklung </w:t>
      </w:r>
      <w:r w:rsidRPr="00DD40AC">
        <w:rPr>
          <w:rFonts w:cs="Arial"/>
        </w:rPr>
        <w:t>angeht</w:t>
      </w:r>
      <w:r w:rsidR="001573EE" w:rsidRPr="00DD40AC">
        <w:rPr>
          <w:rFonts w:cs="Arial"/>
        </w:rPr>
        <w:t xml:space="preserve"> </w:t>
      </w:r>
      <w:r w:rsidR="00F82AB9" w:rsidRPr="00DD40AC">
        <w:rPr>
          <w:rFonts w:cs="Arial"/>
        </w:rPr>
        <w:t>will</w:t>
      </w:r>
      <w:r w:rsidR="001573EE" w:rsidRPr="00DD40AC">
        <w:rPr>
          <w:rFonts w:cs="Arial"/>
        </w:rPr>
        <w:t xml:space="preserve"> Holzbau Deutschland </w:t>
      </w:r>
      <w:r w:rsidRPr="00DD40AC">
        <w:rPr>
          <w:rFonts w:cs="Arial"/>
        </w:rPr>
        <w:t xml:space="preserve">auch </w:t>
      </w:r>
      <w:r w:rsidR="001573EE" w:rsidRPr="00DD40AC">
        <w:rPr>
          <w:rFonts w:cs="Arial"/>
        </w:rPr>
        <w:t>weiter</w:t>
      </w:r>
      <w:r w:rsidR="00FC7D00" w:rsidRPr="00DD40AC">
        <w:rPr>
          <w:rFonts w:cs="Arial"/>
        </w:rPr>
        <w:t>hin</w:t>
      </w:r>
      <w:r w:rsidR="001573EE" w:rsidRPr="00DD40AC">
        <w:rPr>
          <w:rFonts w:cs="Arial"/>
        </w:rPr>
        <w:t xml:space="preserve"> treibende Kraft </w:t>
      </w:r>
      <w:r w:rsidR="00DF3D45" w:rsidRPr="00DD40AC">
        <w:rPr>
          <w:rFonts w:cs="Arial"/>
        </w:rPr>
        <w:t xml:space="preserve">für den Holzbau </w:t>
      </w:r>
      <w:r w:rsidR="00F325D7" w:rsidRPr="00DD40AC">
        <w:rPr>
          <w:rFonts w:cs="Arial"/>
        </w:rPr>
        <w:t xml:space="preserve">in Deutschland </w:t>
      </w:r>
      <w:r w:rsidR="001573EE" w:rsidRPr="00DD40AC">
        <w:rPr>
          <w:rFonts w:cs="Arial"/>
        </w:rPr>
        <w:t>sein.</w:t>
      </w:r>
      <w:r w:rsidRPr="00DD40AC">
        <w:rPr>
          <w:rFonts w:cs="Arial"/>
        </w:rPr>
        <w:t xml:space="preserve"> Im letzten Jahr </w:t>
      </w:r>
      <w:r w:rsidR="00331022" w:rsidRPr="00DD40AC">
        <w:rPr>
          <w:rFonts w:cs="Arial"/>
        </w:rPr>
        <w:t xml:space="preserve">wurde </w:t>
      </w:r>
      <w:r w:rsidRPr="00DD40AC">
        <w:rPr>
          <w:rFonts w:cs="Arial"/>
        </w:rPr>
        <w:t xml:space="preserve">die </w:t>
      </w:r>
      <w:r w:rsidR="001573EE" w:rsidRPr="00DD40AC">
        <w:rPr>
          <w:rFonts w:cs="Arial"/>
        </w:rPr>
        <w:t xml:space="preserve">Besetzung der Gremien in der für den Holzbau relevanten Normenarbeit ausgebaut. </w:t>
      </w:r>
      <w:r w:rsidR="00DF3D45" w:rsidRPr="00DD40AC">
        <w:rPr>
          <w:rFonts w:cs="Arial"/>
        </w:rPr>
        <w:t>Dazu Aicher: „Das ist deshalb so wichtig</w:t>
      </w:r>
      <w:r w:rsidR="00F325D7" w:rsidRPr="00DD40AC">
        <w:rPr>
          <w:rFonts w:cs="Arial"/>
        </w:rPr>
        <w:t>,</w:t>
      </w:r>
      <w:r w:rsidR="00DF3D45" w:rsidRPr="00DD40AC">
        <w:rPr>
          <w:rFonts w:cs="Arial"/>
        </w:rPr>
        <w:t xml:space="preserve"> weil wir </w:t>
      </w:r>
      <w:r w:rsidR="001573EE" w:rsidRPr="00DD40AC">
        <w:rPr>
          <w:rFonts w:cs="Arial"/>
        </w:rPr>
        <w:t xml:space="preserve">bei der Erarbeitung der Normen und der Standards </w:t>
      </w:r>
      <w:r w:rsidR="00F82AB9" w:rsidRPr="00DD40AC">
        <w:rPr>
          <w:rFonts w:cs="Arial"/>
        </w:rPr>
        <w:t>das</w:t>
      </w:r>
      <w:r w:rsidR="00DF3D45" w:rsidRPr="00DD40AC">
        <w:rPr>
          <w:rFonts w:cs="Arial"/>
        </w:rPr>
        <w:t xml:space="preserve"> </w:t>
      </w:r>
      <w:r w:rsidR="001573EE" w:rsidRPr="00DD40AC">
        <w:rPr>
          <w:rFonts w:cs="Arial"/>
        </w:rPr>
        <w:t xml:space="preserve">Wissen und </w:t>
      </w:r>
      <w:r w:rsidR="00FD3AB9" w:rsidRPr="00DD40AC">
        <w:rPr>
          <w:rFonts w:cs="Arial"/>
        </w:rPr>
        <w:t>die</w:t>
      </w:r>
      <w:r w:rsidR="001573EE" w:rsidRPr="00DD40AC">
        <w:rPr>
          <w:rFonts w:cs="Arial"/>
        </w:rPr>
        <w:t xml:space="preserve"> praktische Erfahrung </w:t>
      </w:r>
      <w:r w:rsidR="00FD3AB9" w:rsidRPr="00DD40AC">
        <w:rPr>
          <w:rFonts w:cs="Arial"/>
        </w:rPr>
        <w:t xml:space="preserve">unserer Zimmerer- und Holzbauunternehmer einbringen </w:t>
      </w:r>
      <w:r w:rsidR="001573EE" w:rsidRPr="00DD40AC">
        <w:rPr>
          <w:rFonts w:cs="Arial"/>
        </w:rPr>
        <w:t>können. Nur so werden Bauteile und Bauweisen entstehen, die für uns in der Praxis einsetzbar sind und die uns wirtschaftlicher bauen lassen</w:t>
      </w:r>
      <w:r w:rsidR="00DF3D45" w:rsidRPr="00DD40AC">
        <w:rPr>
          <w:rFonts w:cs="Arial"/>
        </w:rPr>
        <w:t>“</w:t>
      </w:r>
      <w:r w:rsidR="001573EE" w:rsidRPr="00DD40AC">
        <w:rPr>
          <w:rFonts w:cs="Arial"/>
        </w:rPr>
        <w:t>.</w:t>
      </w:r>
      <w:r w:rsidR="00FD3AB9" w:rsidRPr="00DD40AC">
        <w:rPr>
          <w:rFonts w:cs="Arial"/>
        </w:rPr>
        <w:t xml:space="preserve"> </w:t>
      </w:r>
    </w:p>
    <w:p w:rsidR="008C2D15" w:rsidRPr="00DD40AC" w:rsidRDefault="00FD3AB9" w:rsidP="001E16A2">
      <w:pPr>
        <w:pStyle w:val="PressemeldungText"/>
        <w:ind w:right="1984"/>
        <w:rPr>
          <w:rFonts w:cs="Arial"/>
        </w:rPr>
      </w:pPr>
      <w:r w:rsidRPr="00DD40AC">
        <w:rPr>
          <w:rFonts w:cs="Arial"/>
        </w:rPr>
        <w:t xml:space="preserve">In diesem Zusammenhang stellte der </w:t>
      </w:r>
      <w:r w:rsidR="0028468B" w:rsidRPr="00DD40AC">
        <w:rPr>
          <w:rFonts w:cs="Arial"/>
        </w:rPr>
        <w:t xml:space="preserve">stellvertretende Vorsitzende von Holzbau Deutschland Josef Schlosser </w:t>
      </w:r>
      <w:r w:rsidR="00741911" w:rsidRPr="00DD40AC">
        <w:rPr>
          <w:rFonts w:cs="Arial"/>
        </w:rPr>
        <w:t xml:space="preserve">der Fachversammlung </w:t>
      </w:r>
      <w:r w:rsidR="0028468B" w:rsidRPr="00DD40AC">
        <w:rPr>
          <w:rFonts w:cs="Arial"/>
        </w:rPr>
        <w:t xml:space="preserve">das Strategiepapier „Wachstumsmarkt </w:t>
      </w:r>
      <w:proofErr w:type="spellStart"/>
      <w:r w:rsidR="0028468B" w:rsidRPr="00DD40AC">
        <w:rPr>
          <w:rFonts w:cs="Arial"/>
        </w:rPr>
        <w:t>Holz|Bau</w:t>
      </w:r>
      <w:proofErr w:type="spellEnd"/>
      <w:r w:rsidR="0028468B" w:rsidRPr="00DD40AC">
        <w:rPr>
          <w:rFonts w:cs="Arial"/>
        </w:rPr>
        <w:t xml:space="preserve"> 2018 plus“ vor. </w:t>
      </w:r>
      <w:r w:rsidRPr="00DD40AC">
        <w:rPr>
          <w:rFonts w:cs="Arial"/>
        </w:rPr>
        <w:t xml:space="preserve">Er betonte, dass Forschung und Entwicklung Branchenaufgabe sei und es hier nur einen gemeinsamen Weg geben könne. Er sieht die Lösung in einer </w:t>
      </w:r>
      <w:r w:rsidR="0028468B" w:rsidRPr="00DD40AC">
        <w:rPr>
          <w:rFonts w:cs="Arial"/>
        </w:rPr>
        <w:t>strategische</w:t>
      </w:r>
      <w:r w:rsidRPr="00DD40AC">
        <w:rPr>
          <w:rFonts w:cs="Arial"/>
        </w:rPr>
        <w:t>n</w:t>
      </w:r>
      <w:r w:rsidR="0028468B" w:rsidRPr="00DD40AC">
        <w:rPr>
          <w:rFonts w:cs="Arial"/>
        </w:rPr>
        <w:t xml:space="preserve"> Aufstellung der gesamten Holzwirtschaft. </w:t>
      </w:r>
      <w:r w:rsidRPr="00DD40AC">
        <w:rPr>
          <w:rFonts w:cs="Arial"/>
        </w:rPr>
        <w:t>Dabei sollen</w:t>
      </w:r>
      <w:r w:rsidR="001F2659" w:rsidRPr="00DD40AC">
        <w:rPr>
          <w:rFonts w:cs="Arial"/>
        </w:rPr>
        <w:t xml:space="preserve"> die Kräfte der gesamten Branche </w:t>
      </w:r>
      <w:r w:rsidRPr="00DD40AC">
        <w:rPr>
          <w:rFonts w:cs="Arial"/>
        </w:rPr>
        <w:t>gebündelt werden</w:t>
      </w:r>
      <w:r w:rsidR="001F2659" w:rsidRPr="00DD40AC">
        <w:rPr>
          <w:rFonts w:cs="Arial"/>
        </w:rPr>
        <w:t xml:space="preserve">, um eine schlagkräftige Forschungs- und Innovationsplattform für den Holzbau zu schaffen. </w:t>
      </w:r>
      <w:r w:rsidRPr="00DD40AC">
        <w:rPr>
          <w:rFonts w:cs="Arial"/>
        </w:rPr>
        <w:t>Die</w:t>
      </w:r>
      <w:r w:rsidR="001F2659" w:rsidRPr="00DD40AC">
        <w:rPr>
          <w:rFonts w:cs="Arial"/>
        </w:rPr>
        <w:t xml:space="preserve"> Forschungsvorhaben des Holzbaus</w:t>
      </w:r>
      <w:r w:rsidRPr="00DD40AC">
        <w:rPr>
          <w:rFonts w:cs="Arial"/>
        </w:rPr>
        <w:t xml:space="preserve"> könnten</w:t>
      </w:r>
      <w:r w:rsidR="001F2659" w:rsidRPr="00DD40AC">
        <w:rPr>
          <w:rFonts w:cs="Arial"/>
        </w:rPr>
        <w:t xml:space="preserve"> besser koordiniert und Doppelforschung verhindert werden.</w:t>
      </w:r>
      <w:r w:rsidR="006A2D1E" w:rsidRPr="00DD40AC">
        <w:rPr>
          <w:rFonts w:cs="Arial"/>
        </w:rPr>
        <w:t xml:space="preserve"> </w:t>
      </w:r>
      <w:r w:rsidR="0028468B" w:rsidRPr="00DD40AC">
        <w:rPr>
          <w:rFonts w:cs="Arial"/>
        </w:rPr>
        <w:t xml:space="preserve">Schlosser </w:t>
      </w:r>
      <w:r w:rsidRPr="00DD40AC">
        <w:rPr>
          <w:rFonts w:cs="Arial"/>
        </w:rPr>
        <w:t>unterstrich</w:t>
      </w:r>
      <w:r w:rsidR="0028468B" w:rsidRPr="00DD40AC">
        <w:rPr>
          <w:rFonts w:cs="Arial"/>
        </w:rPr>
        <w:t xml:space="preserve">, dass es dabei nicht um den Verband Holzbau Deutschland gehe, sondern </w:t>
      </w:r>
      <w:r w:rsidR="001F2659" w:rsidRPr="00DD40AC">
        <w:rPr>
          <w:rFonts w:cs="Arial"/>
        </w:rPr>
        <w:t xml:space="preserve">um die </w:t>
      </w:r>
      <w:r w:rsidR="006A2D1E" w:rsidRPr="00DD40AC">
        <w:rPr>
          <w:rFonts w:cs="Arial"/>
        </w:rPr>
        <w:t xml:space="preserve">gesamte </w:t>
      </w:r>
      <w:r w:rsidR="001F2659" w:rsidRPr="00DD40AC">
        <w:rPr>
          <w:rFonts w:cs="Arial"/>
        </w:rPr>
        <w:t xml:space="preserve">Holzbaubranche. </w:t>
      </w:r>
      <w:r w:rsidR="006A2D1E" w:rsidRPr="00DD40AC">
        <w:rPr>
          <w:rFonts w:cs="Arial"/>
        </w:rPr>
        <w:t xml:space="preserve">Das starke </w:t>
      </w:r>
      <w:r w:rsidR="00160989" w:rsidRPr="00DD40AC">
        <w:rPr>
          <w:rFonts w:cs="Arial"/>
        </w:rPr>
        <w:t>Wachstumspotenzial</w:t>
      </w:r>
      <w:r w:rsidR="006A2D1E" w:rsidRPr="00DD40AC">
        <w:rPr>
          <w:rFonts w:cs="Arial"/>
        </w:rPr>
        <w:t>, das für den Holzbau vorausgesagt werde</w:t>
      </w:r>
      <w:r w:rsidRPr="00DD40AC">
        <w:rPr>
          <w:rFonts w:cs="Arial"/>
        </w:rPr>
        <w:t>,</w:t>
      </w:r>
      <w:r w:rsidR="006A2D1E" w:rsidRPr="00DD40AC">
        <w:rPr>
          <w:rFonts w:cs="Arial"/>
        </w:rPr>
        <w:t xml:space="preserve"> sei nur mit einer starken und geeinten Holzwirtschaft möglich. Es sei nicht wirklich zielführend, wenn sich die Branche immer mehr Verbände leiste, statt sich auf die Zukunft zu konzentrieren. </w:t>
      </w:r>
      <w:bookmarkEnd w:id="0"/>
    </w:p>
    <w:p w:rsidR="00486096" w:rsidRPr="00DD40AC" w:rsidRDefault="00486096" w:rsidP="00486096">
      <w:pPr>
        <w:pStyle w:val="PressemeldungText"/>
        <w:ind w:right="1984"/>
        <w:rPr>
          <w:rFonts w:cs="Arial"/>
        </w:rPr>
      </w:pPr>
      <w:r w:rsidRPr="00DD40AC">
        <w:rPr>
          <w:rFonts w:cs="Arial"/>
        </w:rPr>
        <w:t>An der Fachversammlung nahmen als</w:t>
      </w:r>
      <w:r w:rsidR="00CD0AD9" w:rsidRPr="00DD40AC">
        <w:rPr>
          <w:rFonts w:cs="Arial"/>
        </w:rPr>
        <w:t xml:space="preserve"> Gäste </w:t>
      </w:r>
      <w:r w:rsidR="000B4E0B" w:rsidRPr="00DD40AC">
        <w:rPr>
          <w:rFonts w:cs="Arial"/>
        </w:rPr>
        <w:t>Markus Becker und Matthias Eisfeld</w:t>
      </w:r>
      <w:r w:rsidRPr="00DD40AC">
        <w:rPr>
          <w:rFonts w:cs="Arial"/>
        </w:rPr>
        <w:t xml:space="preserve"> vom Zimmererverband Westfalen teil</w:t>
      </w:r>
      <w:r w:rsidR="000B4E0B" w:rsidRPr="00DD40AC">
        <w:rPr>
          <w:rFonts w:cs="Arial"/>
        </w:rPr>
        <w:t xml:space="preserve">. </w:t>
      </w:r>
      <w:r w:rsidRPr="00DD40AC">
        <w:rPr>
          <w:rFonts w:cs="Arial"/>
        </w:rPr>
        <w:t xml:space="preserve">Im Mittelpunkt der Gespräche standen die Beteilung an Forschung und Entwicklung im Holzbau. </w:t>
      </w:r>
    </w:p>
    <w:p w:rsidR="000B4E0B" w:rsidRPr="00DD40AC" w:rsidRDefault="000B4E0B" w:rsidP="001F08EF">
      <w:pPr>
        <w:pStyle w:val="Kopfzeile"/>
        <w:tabs>
          <w:tab w:val="clear" w:pos="4536"/>
          <w:tab w:val="clear" w:pos="9072"/>
        </w:tabs>
        <w:spacing w:after="280" w:line="280" w:lineRule="exact"/>
        <w:ind w:right="1984"/>
        <w:rPr>
          <w:rFonts w:ascii="TheSansOffice" w:hAnsi="TheSansOffice" w:cs="Arial"/>
          <w:b/>
          <w:sz w:val="20"/>
        </w:rPr>
      </w:pPr>
      <w:r w:rsidRPr="00DD40AC">
        <w:rPr>
          <w:rFonts w:ascii="TheSansOffice" w:hAnsi="TheSansOffice" w:cs="Arial"/>
          <w:sz w:val="20"/>
        </w:rPr>
        <w:lastRenderedPageBreak/>
        <w:t xml:space="preserve">Weitere Informationen über Holzbau Deutschland – Bund Deutscher Zimmermeister im Zentralverband des Deutschen Baugewerbes finden Sie hier: </w:t>
      </w:r>
      <w:r w:rsidRPr="00DD40AC">
        <w:rPr>
          <w:rFonts w:ascii="TheSansOffice" w:hAnsi="TheSansOffice" w:cs="Arial"/>
          <w:sz w:val="20"/>
        </w:rPr>
        <w:br/>
      </w:r>
      <w:hyperlink r:id="rId8" w:history="1">
        <w:r w:rsidRPr="00DD40AC">
          <w:rPr>
            <w:rStyle w:val="Hyperlink"/>
            <w:rFonts w:ascii="TheSansOffice" w:hAnsi="TheSansOffice" w:cs="Arial"/>
            <w:b/>
            <w:sz w:val="20"/>
          </w:rPr>
          <w:t>www.holzbau-deutschland.de</w:t>
        </w:r>
      </w:hyperlink>
    </w:p>
    <w:p w:rsidR="000B4E0B" w:rsidRPr="00DD40AC" w:rsidRDefault="000B4E0B" w:rsidP="001F08EF">
      <w:pPr>
        <w:pStyle w:val="Kopfzeile"/>
        <w:tabs>
          <w:tab w:val="clear" w:pos="4536"/>
          <w:tab w:val="clear" w:pos="9072"/>
        </w:tabs>
        <w:spacing w:after="280" w:line="280" w:lineRule="exact"/>
        <w:ind w:right="1985"/>
        <w:rPr>
          <w:rFonts w:ascii="TheSansOffice" w:hAnsi="TheSansOffice" w:cs="Arial"/>
          <w:sz w:val="20"/>
        </w:rPr>
      </w:pPr>
    </w:p>
    <w:p w:rsidR="000B4E0B" w:rsidRPr="00DD40AC" w:rsidRDefault="000B4E0B" w:rsidP="001F08EF">
      <w:pPr>
        <w:pStyle w:val="Kopfzeile"/>
        <w:tabs>
          <w:tab w:val="clear" w:pos="4536"/>
          <w:tab w:val="clear" w:pos="9072"/>
        </w:tabs>
        <w:spacing w:after="280" w:line="280" w:lineRule="exact"/>
        <w:ind w:right="1985"/>
        <w:rPr>
          <w:rFonts w:ascii="TheSansOffice" w:hAnsi="TheSansOffice" w:cs="Arial"/>
          <w:b/>
          <w:sz w:val="20"/>
        </w:rPr>
      </w:pPr>
      <w:r w:rsidRPr="00DD40AC">
        <w:rPr>
          <w:rFonts w:ascii="TheSansOffice" w:hAnsi="TheSansOffice" w:cs="Arial"/>
          <w:b/>
          <w:sz w:val="20"/>
        </w:rPr>
        <w:t>Download Pressematerial:</w:t>
      </w:r>
    </w:p>
    <w:p w:rsidR="000B4E0B" w:rsidRPr="00DD40AC" w:rsidRDefault="000B4E0B" w:rsidP="001F08EF">
      <w:pPr>
        <w:pStyle w:val="Kopfzeile"/>
        <w:tabs>
          <w:tab w:val="clear" w:pos="4536"/>
          <w:tab w:val="clear" w:pos="9072"/>
        </w:tabs>
        <w:spacing w:after="280" w:line="280" w:lineRule="exact"/>
        <w:ind w:right="1985"/>
        <w:rPr>
          <w:rFonts w:ascii="TheSansOffice" w:hAnsi="TheSansOffice" w:cs="Arial"/>
          <w:sz w:val="20"/>
        </w:rPr>
      </w:pPr>
      <w:r w:rsidRPr="00DD40AC">
        <w:rPr>
          <w:rFonts w:ascii="TheSansOffice" w:hAnsi="TheSansOffice" w:cs="Arial"/>
          <w:sz w:val="20"/>
        </w:rPr>
        <w:t xml:space="preserve">Fotos und Text können Sie sich im Pressebereich von Holzbau Deutschland downloaden: </w:t>
      </w:r>
      <w:hyperlink r:id="rId9" w:history="1">
        <w:r w:rsidRPr="00DD40AC">
          <w:rPr>
            <w:rStyle w:val="Hyperlink"/>
            <w:rFonts w:ascii="TheSansOffice" w:hAnsi="TheSansOffice" w:cs="Arial"/>
            <w:sz w:val="20"/>
          </w:rPr>
          <w:t>http://www.holzbau-deutschland.de/aktuelles/pressebereich/</w:t>
        </w:r>
      </w:hyperlink>
    </w:p>
    <w:p w:rsidR="000B4E0B" w:rsidRPr="00DD40AC" w:rsidRDefault="000B4E0B" w:rsidP="001F08EF">
      <w:pPr>
        <w:pStyle w:val="PressemeldungText"/>
        <w:ind w:right="1984"/>
      </w:pPr>
      <w:bookmarkStart w:id="1" w:name="_GoBack"/>
      <w:bookmarkEnd w:id="1"/>
    </w:p>
    <w:p w:rsidR="000B4E0B" w:rsidRPr="00DD40AC" w:rsidRDefault="000B4E0B" w:rsidP="000B4E0B">
      <w:pPr>
        <w:pStyle w:val="PressemeldungText"/>
        <w:ind w:right="1984"/>
        <w:rPr>
          <w:rFonts w:cs="Arial"/>
        </w:rPr>
      </w:pPr>
      <w:r w:rsidRPr="00DD40AC">
        <w:rPr>
          <w:rFonts w:cs="Arial"/>
          <w:noProof/>
        </w:rPr>
        <w:drawing>
          <wp:anchor distT="0" distB="0" distL="114300" distR="114300" simplePos="0" relativeHeight="251658240" behindDoc="0" locked="0" layoutInCell="1" allowOverlap="1" wp14:anchorId="04493F10">
            <wp:simplePos x="0" y="0"/>
            <wp:positionH relativeFrom="column">
              <wp:posOffset>45168</wp:posOffset>
            </wp:positionH>
            <wp:positionV relativeFrom="paragraph">
              <wp:posOffset>258859</wp:posOffset>
            </wp:positionV>
            <wp:extent cx="4396740" cy="2907030"/>
            <wp:effectExtent l="0" t="0" r="381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96740" cy="2907030"/>
                    </a:xfrm>
                    <a:prstGeom prst="rect">
                      <a:avLst/>
                    </a:prstGeom>
                  </pic:spPr>
                </pic:pic>
              </a:graphicData>
            </a:graphic>
            <wp14:sizeRelH relativeFrom="margin">
              <wp14:pctWidth>0</wp14:pctWidth>
            </wp14:sizeRelH>
            <wp14:sizeRelV relativeFrom="margin">
              <wp14:pctHeight>0</wp14:pctHeight>
            </wp14:sizeRelV>
          </wp:anchor>
        </w:drawing>
      </w:r>
      <w:r w:rsidRPr="00DD40AC">
        <w:rPr>
          <w:rFonts w:cs="Arial"/>
        </w:rPr>
        <w:t>Bildunterschrift Foto</w:t>
      </w:r>
      <w:r w:rsidR="00160989" w:rsidRPr="00DD40AC">
        <w:rPr>
          <w:rFonts w:cs="Arial"/>
        </w:rPr>
        <w:t xml:space="preserve"> </w:t>
      </w:r>
      <w:r w:rsidRPr="00DD40AC">
        <w:rPr>
          <w:rFonts w:cs="Arial"/>
        </w:rPr>
        <w:t>1:</w:t>
      </w:r>
    </w:p>
    <w:p w:rsidR="000B4E0B" w:rsidRDefault="000B4E0B" w:rsidP="000B4E0B">
      <w:pPr>
        <w:pStyle w:val="PressemeldungText"/>
        <w:ind w:right="1984"/>
      </w:pPr>
    </w:p>
    <w:p w:rsidR="000B4E0B" w:rsidRPr="00DD40AC" w:rsidRDefault="000B4E0B" w:rsidP="000B4E0B">
      <w:pPr>
        <w:pStyle w:val="PressemeldungText"/>
        <w:ind w:right="1984"/>
        <w:rPr>
          <w:rFonts w:cs="Arial"/>
        </w:rPr>
      </w:pPr>
      <w:r w:rsidRPr="00DD40AC">
        <w:rPr>
          <w:rFonts w:cs="Arial"/>
        </w:rPr>
        <w:t xml:space="preserve">Der neu gewählte Vorstand von Holzbau Deutschland. V.l.n.r.: Josef Schlosser, Karl Hoffmeister, Walter Bauer, Peter Aicher, Volker Baumgarten, Rolf Rombach. Nicht auf dem Bild: Michael </w:t>
      </w:r>
      <w:proofErr w:type="spellStart"/>
      <w:r w:rsidRPr="00DD40AC">
        <w:rPr>
          <w:rFonts w:cs="Arial"/>
        </w:rPr>
        <w:t>Schönk</w:t>
      </w:r>
      <w:proofErr w:type="spellEnd"/>
      <w:r w:rsidRPr="00DD40AC">
        <w:rPr>
          <w:rFonts w:cs="Arial"/>
        </w:rPr>
        <w:t xml:space="preserve"> und Gerrit Horn.</w:t>
      </w:r>
    </w:p>
    <w:sectPr w:rsidR="000B4E0B" w:rsidRPr="00DD40AC" w:rsidSect="001A3EA1">
      <w:headerReference w:type="default" r:id="rId11"/>
      <w:headerReference w:type="first" r:id="rId12"/>
      <w:footerReference w:type="first" r:id="rId13"/>
      <w:pgSz w:w="11906" w:h="16838" w:code="9"/>
      <w:pgMar w:top="3119" w:right="1133" w:bottom="1985" w:left="1418" w:header="1418" w:footer="240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297" w:rsidRDefault="00357297" w:rsidP="00DC6031">
      <w:r>
        <w:separator/>
      </w:r>
    </w:p>
  </w:endnote>
  <w:endnote w:type="continuationSeparator" w:id="0">
    <w:p w:rsidR="00357297" w:rsidRDefault="00357297" w:rsidP="00DC6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heSansCorrespondence">
    <w:altName w:val="Vrinda"/>
    <w:panose1 w:val="020B0502000000000000"/>
    <w:charset w:val="00"/>
    <w:family w:val="swiss"/>
    <w:pitch w:val="variable"/>
    <w:sig w:usb0="8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Office">
    <w:panose1 w:val="020B0503040302060204"/>
    <w:charset w:val="00"/>
    <w:family w:val="swiss"/>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297" w:rsidRDefault="00FF2E2A">
    <w:pPr>
      <w:pStyle w:val="Fuzeile"/>
    </w:pPr>
    <w:r>
      <w:rPr>
        <w:noProof/>
      </w:rPr>
      <mc:AlternateContent>
        <mc:Choice Requires="wps">
          <w:drawing>
            <wp:anchor distT="0" distB="0" distL="114300" distR="114300" simplePos="0" relativeHeight="251658752" behindDoc="0" locked="0" layoutInCell="1" allowOverlap="1">
              <wp:simplePos x="0" y="0"/>
              <wp:positionH relativeFrom="column">
                <wp:posOffset>-123190</wp:posOffset>
              </wp:positionH>
              <wp:positionV relativeFrom="paragraph">
                <wp:posOffset>175895</wp:posOffset>
              </wp:positionV>
              <wp:extent cx="4982210" cy="1325880"/>
              <wp:effectExtent l="0" t="0" r="88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1325880"/>
                      </a:xfrm>
                      <a:prstGeom prst="rect">
                        <a:avLst/>
                      </a:prstGeom>
                      <a:solidFill>
                        <a:srgbClr val="FFFFFF"/>
                      </a:solidFill>
                      <a:ln w="9525">
                        <a:solidFill>
                          <a:srgbClr val="FFFFFF"/>
                        </a:solidFill>
                        <a:miter lim="800000"/>
                        <a:headEnd/>
                        <a:tailEnd/>
                      </a:ln>
                    </wps:spPr>
                    <wps:txbx>
                      <w:txbxContent>
                        <w:p w:rsidR="00357297" w:rsidRDefault="00357297" w:rsidP="00AE291D">
                          <w:pPr>
                            <w:tabs>
                              <w:tab w:val="left" w:pos="4536"/>
                            </w:tabs>
                            <w:spacing w:before="240" w:line="240" w:lineRule="atLeast"/>
                            <w:rPr>
                              <w:rFonts w:ascii="TheSansOffice" w:hAnsi="TheSansOffice"/>
                              <w:sz w:val="16"/>
                            </w:rPr>
                          </w:pPr>
                          <w:proofErr w:type="spellStart"/>
                          <w:r w:rsidRPr="00804F67">
                            <w:rPr>
                              <w:rFonts w:ascii="TheSansOffice" w:hAnsi="TheSansOffice"/>
                              <w:sz w:val="16"/>
                            </w:rPr>
                            <w:t>V.i.S.d.P</w:t>
                          </w:r>
                          <w:proofErr w:type="spellEnd"/>
                          <w:r w:rsidRPr="00804F67">
                            <w:rPr>
                              <w:rFonts w:ascii="TheSansOffice" w:hAnsi="TheSansOffice"/>
                              <w:sz w:val="16"/>
                            </w:rPr>
                            <w:t>.</w:t>
                          </w:r>
                          <w:r>
                            <w:rPr>
                              <w:rFonts w:ascii="TheSansOffice" w:hAnsi="TheSansOffice"/>
                              <w:sz w:val="16"/>
                            </w:rPr>
                            <w:br/>
                          </w:r>
                          <w:r w:rsidRPr="00804F67">
                            <w:rPr>
                              <w:rFonts w:ascii="TheSansOffice" w:hAnsi="TheSansOffice"/>
                              <w:sz w:val="16"/>
                            </w:rPr>
                            <w:t>Rainer Kabelitz-Ciré</w:t>
                          </w:r>
                          <w:r>
                            <w:rPr>
                              <w:rFonts w:ascii="TheSansOffice" w:hAnsi="TheSansOffice"/>
                              <w:sz w:val="16"/>
                            </w:rPr>
                            <w:br/>
                          </w:r>
                          <w:r w:rsidRPr="00804F67">
                            <w:rPr>
                              <w:rFonts w:ascii="TheSansOffice" w:hAnsi="TheSansOffice"/>
                              <w:sz w:val="16"/>
                            </w:rPr>
                            <w:t xml:space="preserve">Holzbau Deutschland </w:t>
                          </w:r>
                          <w:r>
                            <w:rPr>
                              <w:rFonts w:ascii="TheSansOffice" w:hAnsi="TheSansOffice"/>
                              <w:sz w:val="16"/>
                            </w:rPr>
                            <w:t xml:space="preserve">– Bund Deutscher Zimmermeister </w:t>
                          </w:r>
                          <w:r w:rsidRPr="00804F67">
                            <w:rPr>
                              <w:rFonts w:ascii="TheSansOffice" w:hAnsi="TheSansOffice"/>
                              <w:sz w:val="16"/>
                            </w:rPr>
                            <w:t>im Zentralverband des Deutschen Baugewerbes</w:t>
                          </w:r>
                        </w:p>
                        <w:p w:rsidR="00357297" w:rsidRDefault="00357297" w:rsidP="00AE291D">
                          <w:pPr>
                            <w:tabs>
                              <w:tab w:val="left" w:pos="4536"/>
                            </w:tabs>
                            <w:spacing w:line="240" w:lineRule="atLeast"/>
                            <w:rPr>
                              <w:rFonts w:ascii="TheSansOffice" w:hAnsi="TheSansOffice"/>
                              <w:sz w:val="16"/>
                            </w:rPr>
                          </w:pPr>
                          <w:r w:rsidRPr="00804F67">
                            <w:rPr>
                              <w:rFonts w:ascii="TheSansOffice" w:hAnsi="TheSansOffice"/>
                              <w:sz w:val="16"/>
                            </w:rPr>
                            <w:t>Kronenstraße 55-58</w:t>
                          </w:r>
                          <w:r>
                            <w:rPr>
                              <w:rFonts w:ascii="TheSansOffice" w:hAnsi="TheSansOffice"/>
                              <w:sz w:val="16"/>
                            </w:rPr>
                            <w:t xml:space="preserve"> / 10117 Berlin / Telefon: 030 / 2 03 14-0 / </w:t>
                          </w:r>
                          <w:r w:rsidRPr="00804F67">
                            <w:rPr>
                              <w:rFonts w:ascii="TheSansOffice" w:hAnsi="TheSansOffice"/>
                              <w:sz w:val="16"/>
                            </w:rPr>
                            <w:t>Telefax:  030/ 2 03 14-560</w:t>
                          </w:r>
                        </w:p>
                        <w:p w:rsidR="00357297" w:rsidRPr="00FB5180" w:rsidRDefault="00357297" w:rsidP="00AE291D">
                          <w:pPr>
                            <w:tabs>
                              <w:tab w:val="left" w:pos="4536"/>
                            </w:tabs>
                            <w:spacing w:line="240" w:lineRule="atLeast"/>
                            <w:rPr>
                              <w:szCs w:val="16"/>
                            </w:rPr>
                          </w:pPr>
                          <w:r w:rsidRPr="004167C0">
                            <w:rPr>
                              <w:rFonts w:ascii="TheSansOffice" w:hAnsi="TheSansOffice"/>
                              <w:sz w:val="16"/>
                            </w:rPr>
                            <w:t>info@holzbau-deutschland.de</w:t>
                          </w:r>
                          <w:r>
                            <w:rPr>
                              <w:rFonts w:ascii="TheSansOffice" w:hAnsi="TheSansOffice"/>
                              <w:sz w:val="16"/>
                            </w:rPr>
                            <w:t xml:space="preserve"> / </w:t>
                          </w:r>
                          <w:r w:rsidRPr="00804F67">
                            <w:rPr>
                              <w:rFonts w:ascii="TheSansOffice" w:hAnsi="TheSansOffice"/>
                              <w:sz w:val="16"/>
                            </w:rPr>
                            <w:t>www.</w:t>
                          </w:r>
                          <w:r>
                            <w:rPr>
                              <w:rFonts w:ascii="TheSansOffice" w:hAnsi="TheSansOffice"/>
                              <w:sz w:val="16"/>
                            </w:rPr>
                            <w:t>holzbau-deutschland.de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3" o:spid="_x0000_s1027" type="#_x0000_t202" style="position:absolute;margin-left:-9.7pt;margin-top:13.85pt;width:392.3pt;height:10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" strokecolor="white">
              <v:textbox>
                <w:txbxContent>
                  <w:p w:rsidR="00357297" w:rsidRDefault="00357297" w:rsidP="00AE291D">
                    <w:pPr>
                      <w:tabs>
                        <w:tab w:val="left" w:pos="4536"/>
                      </w:tabs>
                      <w:spacing w:before="240" w:line="240" w:lineRule="atLeast"/>
                      <w:rPr>
                        <w:rFonts w:ascii="TheSansOffice" w:hAnsi="TheSansOffice"/>
                        <w:sz w:val="16"/>
                      </w:rPr>
                    </w:pPr>
                    <w:proofErr w:type="spellStart"/>
                    <w:r w:rsidRPr="00804F67">
                      <w:rPr>
                        <w:rFonts w:ascii="TheSansOffice" w:hAnsi="TheSansOffice"/>
                        <w:sz w:val="16"/>
                      </w:rPr>
                      <w:t>V.i.S.d.P</w:t>
                    </w:r>
                    <w:proofErr w:type="spellEnd"/>
                    <w:r w:rsidRPr="00804F67">
                      <w:rPr>
                        <w:rFonts w:ascii="TheSansOffice" w:hAnsi="TheSansOffice"/>
                        <w:sz w:val="16"/>
                      </w:rPr>
                      <w:t>.</w:t>
                    </w:r>
                    <w:r>
                      <w:rPr>
                        <w:rFonts w:ascii="TheSansOffice" w:hAnsi="TheSansOffice"/>
                        <w:sz w:val="16"/>
                      </w:rPr>
                      <w:br/>
                    </w:r>
                    <w:r w:rsidRPr="00804F67">
                      <w:rPr>
                        <w:rFonts w:ascii="TheSansOffice" w:hAnsi="TheSansOffice"/>
                        <w:sz w:val="16"/>
                      </w:rPr>
                      <w:t>Rainer Kabelitz-Ciré</w:t>
                    </w:r>
                    <w:r>
                      <w:rPr>
                        <w:rFonts w:ascii="TheSansOffice" w:hAnsi="TheSansOffice"/>
                        <w:sz w:val="16"/>
                      </w:rPr>
                      <w:br/>
                    </w:r>
                    <w:r w:rsidRPr="00804F67">
                      <w:rPr>
                        <w:rFonts w:ascii="TheSansOffice" w:hAnsi="TheSansOffice"/>
                        <w:sz w:val="16"/>
                      </w:rPr>
                      <w:t xml:space="preserve">Holzbau Deutschland </w:t>
                    </w:r>
                    <w:r>
                      <w:rPr>
                        <w:rFonts w:ascii="TheSansOffice" w:hAnsi="TheSansOffice"/>
                        <w:sz w:val="16"/>
                      </w:rPr>
                      <w:t xml:space="preserve">– Bund Deutscher Zimmermeister </w:t>
                    </w:r>
                    <w:r w:rsidRPr="00804F67">
                      <w:rPr>
                        <w:rFonts w:ascii="TheSansOffice" w:hAnsi="TheSansOffice"/>
                        <w:sz w:val="16"/>
                      </w:rPr>
                      <w:t>im Zentralverband des Deutschen Baugewerbes</w:t>
                    </w:r>
                  </w:p>
                  <w:p w:rsidR="00357297" w:rsidRDefault="00357297" w:rsidP="00AE291D">
                    <w:pPr>
                      <w:tabs>
                        <w:tab w:val="left" w:pos="4536"/>
                      </w:tabs>
                      <w:spacing w:line="240" w:lineRule="atLeast"/>
                      <w:rPr>
                        <w:rFonts w:ascii="TheSansOffice" w:hAnsi="TheSansOffice"/>
                        <w:sz w:val="16"/>
                      </w:rPr>
                    </w:pPr>
                    <w:r w:rsidRPr="00804F67">
                      <w:rPr>
                        <w:rFonts w:ascii="TheSansOffice" w:hAnsi="TheSansOffice"/>
                        <w:sz w:val="16"/>
                      </w:rPr>
                      <w:t>Kronenstraße 55-58</w:t>
                    </w:r>
                    <w:r>
                      <w:rPr>
                        <w:rFonts w:ascii="TheSansOffice" w:hAnsi="TheSansOffice"/>
                        <w:sz w:val="16"/>
                      </w:rPr>
                      <w:t xml:space="preserve"> / 10117 Berlin / Telefon: 030 / 2 03 14-0 / </w:t>
                    </w:r>
                    <w:r w:rsidRPr="00804F67">
                      <w:rPr>
                        <w:rFonts w:ascii="TheSansOffice" w:hAnsi="TheSansOffice"/>
                        <w:sz w:val="16"/>
                      </w:rPr>
                      <w:t>Telefax:  030/ 2 03 14-560</w:t>
                    </w:r>
                  </w:p>
                  <w:p w:rsidR="00357297" w:rsidRPr="00FB5180" w:rsidRDefault="00357297" w:rsidP="00AE291D">
                    <w:pPr>
                      <w:tabs>
                        <w:tab w:val="left" w:pos="4536"/>
                      </w:tabs>
                      <w:spacing w:line="240" w:lineRule="atLeast"/>
                      <w:rPr>
                        <w:szCs w:val="16"/>
                      </w:rPr>
                    </w:pPr>
                    <w:r w:rsidRPr="004167C0">
                      <w:rPr>
                        <w:rFonts w:ascii="TheSansOffice" w:hAnsi="TheSansOffice"/>
                        <w:sz w:val="16"/>
                      </w:rPr>
                      <w:t>info@holzbau-deutschland.de</w:t>
                    </w:r>
                    <w:r>
                      <w:rPr>
                        <w:rFonts w:ascii="TheSansOffice" w:hAnsi="TheSansOffice"/>
                        <w:sz w:val="16"/>
                      </w:rPr>
                      <w:t xml:space="preserve"> / </w:t>
                    </w:r>
                    <w:r w:rsidRPr="00804F67">
                      <w:rPr>
                        <w:rFonts w:ascii="TheSansOffice" w:hAnsi="TheSansOffice"/>
                        <w:sz w:val="16"/>
                      </w:rPr>
                      <w:t>www.</w:t>
                    </w:r>
                    <w:r>
                      <w:rPr>
                        <w:rFonts w:ascii="TheSansOffice" w:hAnsi="TheSansOffice"/>
                        <w:sz w:val="16"/>
                      </w:rPr>
                      <w:t>holzbau-deutschland.de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4814570</wp:posOffset>
              </wp:positionH>
              <wp:positionV relativeFrom="paragraph">
                <wp:posOffset>234950</wp:posOffset>
              </wp:positionV>
              <wp:extent cx="1717040" cy="121539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215390"/>
                      </a:xfrm>
                      <a:prstGeom prst="rect">
                        <a:avLst/>
                      </a:prstGeom>
                      <a:solidFill>
                        <a:srgbClr val="FFFFFF"/>
                      </a:solidFill>
                      <a:ln w="9525">
                        <a:solidFill>
                          <a:srgbClr val="FFFFFF"/>
                        </a:solidFill>
                        <a:miter lim="800000"/>
                        <a:headEnd/>
                        <a:tailEnd/>
                      </a:ln>
                    </wps:spPr>
                    <wps:txbx>
                      <w:txbxContent>
                        <w:p w:rsidR="00357297" w:rsidRDefault="00357297" w:rsidP="00644363">
                          <w:r>
                            <w:rPr>
                              <w:noProof/>
                            </w:rPr>
                            <w:drawing>
                              <wp:inline distT="0" distB="0" distL="0" distR="0">
                                <wp:extent cx="1495425" cy="1114425"/>
                                <wp:effectExtent l="19050" t="0" r="9525" b="0"/>
                                <wp:docPr id="2" name="Bild 2"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ZDB VT"/>
                                        <pic:cNvPicPr>
                                          <a:picLocks noChangeAspect="1" noChangeArrowheads="1"/>
                                        </pic:cNvPicPr>
                                      </pic:nvPicPr>
                                      <pic:blipFill>
                                        <a:blip r:embed="rId1"/>
                                        <a:srcRect/>
                                        <a:stretch>
                                          <a:fillRect/>
                                        </a:stretch>
                                      </pic:blipFill>
                                      <pic:spPr bwMode="auto">
                                        <a:xfrm>
                                          <a:off x="0" y="0"/>
                                          <a:ext cx="1495425" cy="1114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8" type="#_x0000_t202" style="position:absolute;margin-left:379.1pt;margin-top:18.5pt;width:135.2pt;height:95.7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" strokecolor="white">
              <v:textbox style="mso-fit-shape-to-text:t">
                <w:txbxContent>
                  <w:p w:rsidR="00357297" w:rsidRDefault="00357297" w:rsidP="00644363">
                    <w:r>
                      <w:rPr>
                        <w:noProof/>
                      </w:rPr>
                      <w:drawing>
                        <wp:inline distT="0" distB="0" distL="0" distR="0">
                          <wp:extent cx="1495425" cy="1114425"/>
                          <wp:effectExtent l="19050" t="0" r="9525" b="0"/>
                          <wp:docPr id="2" name="Bild 2"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ZDB VT"/>
                                  <pic:cNvPicPr>
                                    <a:picLocks noChangeAspect="1" noChangeArrowheads="1"/>
                                  </pic:cNvPicPr>
                                </pic:nvPicPr>
                                <pic:blipFill>
                                  <a:blip r:embed="rId2"/>
                                  <a:srcRect/>
                                  <a:stretch>
                                    <a:fillRect/>
                                  </a:stretch>
                                </pic:blipFill>
                                <pic:spPr bwMode="auto">
                                  <a:xfrm>
                                    <a:off x="0" y="0"/>
                                    <a:ext cx="1495425" cy="1114425"/>
                                  </a:xfrm>
                                  <a:prstGeom prst="rect">
                                    <a:avLst/>
                                  </a:prstGeom>
                                  <a:noFill/>
                                  <a:ln w="9525">
                                    <a:noFill/>
                                    <a:miter lim="800000"/>
                                    <a:headEnd/>
                                    <a:tailEnd/>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297" w:rsidRDefault="00357297" w:rsidP="00DC6031">
      <w:r>
        <w:separator/>
      </w:r>
    </w:p>
  </w:footnote>
  <w:footnote w:type="continuationSeparator" w:id="0">
    <w:p w:rsidR="00357297" w:rsidRDefault="00357297" w:rsidP="00DC6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297" w:rsidRPr="00BC5704" w:rsidRDefault="00357297">
    <w:pPr>
      <w:pStyle w:val="Kopfzeile"/>
      <w:jc w:val="center"/>
      <w:rPr>
        <w:rFonts w:ascii="TheSansOffice" w:hAnsi="TheSansOffice"/>
        <w:b/>
        <w:sz w:val="20"/>
      </w:rPr>
    </w:pPr>
  </w:p>
  <w:p w:rsidR="00357297" w:rsidRPr="00A44E78" w:rsidRDefault="00357297">
    <w:pPr>
      <w:pStyle w:val="Kopfzeile"/>
      <w:jc w:val="center"/>
      <w:rPr>
        <w:rFonts w:ascii="TheSansOffice" w:hAnsi="TheSansOffice"/>
        <w:sz w:val="22"/>
      </w:rPr>
    </w:pPr>
    <w:r w:rsidRPr="00A44E78">
      <w:rPr>
        <w:rFonts w:ascii="TheSansOffice" w:hAnsi="TheSansOffice"/>
        <w:sz w:val="20"/>
      </w:rPr>
      <w:t xml:space="preserve">- Seite </w:t>
    </w:r>
    <w:r w:rsidR="00C56F23" w:rsidRPr="00A44E78">
      <w:rPr>
        <w:rStyle w:val="Seitenzahl"/>
        <w:rFonts w:ascii="TheSansOffice" w:hAnsi="TheSansOffice"/>
        <w:sz w:val="20"/>
      </w:rPr>
      <w:fldChar w:fldCharType="begin"/>
    </w:r>
    <w:r w:rsidRPr="00A44E78">
      <w:rPr>
        <w:rStyle w:val="Seitenzahl"/>
        <w:rFonts w:ascii="TheSansOffice" w:hAnsi="TheSansOffice"/>
        <w:sz w:val="20"/>
      </w:rPr>
      <w:instrText xml:space="preserve"> PAGE </w:instrText>
    </w:r>
    <w:r w:rsidR="00C56F23" w:rsidRPr="00A44E78">
      <w:rPr>
        <w:rStyle w:val="Seitenzahl"/>
        <w:rFonts w:ascii="TheSansOffice" w:hAnsi="TheSansOffice"/>
        <w:sz w:val="20"/>
      </w:rPr>
      <w:fldChar w:fldCharType="separate"/>
    </w:r>
    <w:r w:rsidR="001F08EF">
      <w:rPr>
        <w:rStyle w:val="Seitenzahl"/>
        <w:rFonts w:ascii="TheSansOffice" w:hAnsi="TheSansOffice"/>
        <w:noProof/>
        <w:sz w:val="20"/>
      </w:rPr>
      <w:t>3</w:t>
    </w:r>
    <w:r w:rsidR="00C56F23" w:rsidRPr="00A44E78">
      <w:rPr>
        <w:rStyle w:val="Seitenzahl"/>
        <w:rFonts w:ascii="TheSansOffice" w:hAnsi="TheSansOffice"/>
        <w:sz w:val="20"/>
      </w:rPr>
      <w:fldChar w:fldCharType="end"/>
    </w:r>
    <w:r w:rsidRPr="00A44E78">
      <w:rPr>
        <w:rStyle w:val="Seitenzahl"/>
        <w:rFonts w:ascii="TheSansOffice" w:hAnsi="TheSansOffice"/>
        <w:sz w:val="20"/>
      </w:rPr>
      <w:t xml:space="preserve"> von 2- </w:t>
    </w:r>
  </w:p>
  <w:p w:rsidR="00357297" w:rsidRPr="00BC5704" w:rsidRDefault="00357297">
    <w:pPr>
      <w:pStyle w:val="Kopfzeile"/>
      <w:rPr>
        <w:rFonts w:ascii="TheSansOffice" w:hAnsi="TheSansOffice"/>
      </w:rPr>
    </w:pPr>
  </w:p>
  <w:p w:rsidR="00357297" w:rsidRPr="00BC5704" w:rsidRDefault="00357297">
    <w:pPr>
      <w:pStyle w:val="Kopfzeile"/>
      <w:rPr>
        <w:rFonts w:ascii="TheSansOffice" w:hAnsi="TheSansOffice"/>
      </w:rPr>
    </w:pPr>
  </w:p>
  <w:p w:rsidR="00357297" w:rsidRPr="00BC5704" w:rsidRDefault="00357297">
    <w:pPr>
      <w:pStyle w:val="Kopfzeile"/>
      <w:rPr>
        <w:rFonts w:ascii="TheSansOffice" w:hAnsi="TheSansOffic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297" w:rsidRDefault="00FF2E2A">
    <w:pPr>
      <w:pStyle w:val="Kopfzeile"/>
    </w:pPr>
    <w:r>
      <w:rPr>
        <w:noProof/>
      </w:rPr>
      <mc:AlternateContent>
        <mc:Choice Requires="wps">
          <w:drawing>
            <wp:anchor distT="0" distB="0" distL="114300" distR="114300" simplePos="0" relativeHeight="251656704" behindDoc="0" locked="0" layoutInCell="1" allowOverlap="1">
              <wp:simplePos x="0" y="0"/>
              <wp:positionH relativeFrom="column">
                <wp:posOffset>3994785</wp:posOffset>
              </wp:positionH>
              <wp:positionV relativeFrom="paragraph">
                <wp:posOffset>-915035</wp:posOffset>
              </wp:positionV>
              <wp:extent cx="2688590" cy="17202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720215"/>
                      </a:xfrm>
                      <a:prstGeom prst="rect">
                        <a:avLst/>
                      </a:prstGeom>
                      <a:solidFill>
                        <a:srgbClr val="FFFFFF"/>
                      </a:solidFill>
                      <a:ln w="9525">
                        <a:solidFill>
                          <a:srgbClr val="FFFFFF"/>
                        </a:solidFill>
                        <a:miter lim="800000"/>
                        <a:headEnd/>
                        <a:tailEnd/>
                      </a:ln>
                    </wps:spPr>
                    <wps:txbx>
                      <w:txbxContent>
                        <w:p w:rsidR="00357297" w:rsidRDefault="00357297" w:rsidP="00644363">
                          <w:r>
                            <w:rPr>
                              <w:noProof/>
                            </w:rPr>
                            <w:drawing>
                              <wp:inline distT="0" distB="0" distL="0" distR="0">
                                <wp:extent cx="2476500" cy="1619250"/>
                                <wp:effectExtent l="19050" t="0" r="0" b="0"/>
                                <wp:docPr id="1" name="Bild 1" descr="hbd_logo_fin_rgb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d_logo_fin_rgb_office"/>
                                        <pic:cNvPicPr>
                                          <a:picLocks noChangeAspect="1" noChangeArrowheads="1"/>
                                        </pic:cNvPicPr>
                                      </pic:nvPicPr>
                                      <pic:blipFill>
                                        <a:blip r:embed="rId1"/>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26" type="#_x0000_t202" style="position:absolute;margin-left:314.55pt;margin-top:-72.05pt;width:211.7pt;height:135.45pt;z-index:2516567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" strokecolor="white">
              <v:textbox style="mso-fit-shape-to-text:t">
                <w:txbxContent>
                  <w:p w:rsidR="00357297" w:rsidRDefault="00357297" w:rsidP="00644363">
                    <w:r>
                      <w:rPr>
                        <w:noProof/>
                      </w:rPr>
                      <w:drawing>
                        <wp:inline distT="0" distB="0" distL="0" distR="0">
                          <wp:extent cx="2476500" cy="1619250"/>
                          <wp:effectExtent l="19050" t="0" r="0" b="0"/>
                          <wp:docPr id="1" name="Bild 1" descr="hbd_logo_fin_rgb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d_logo_fin_rgb_office"/>
                                  <pic:cNvPicPr>
                                    <a:picLocks noChangeAspect="1" noChangeArrowheads="1"/>
                                  </pic:cNvPicPr>
                                </pic:nvPicPr>
                                <pic:blipFill>
                                  <a:blip r:embed="rId2"/>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00621"/>
    <w:multiLevelType w:val="hybridMultilevel"/>
    <w:tmpl w:val="9A98520C"/>
    <w:lvl w:ilvl="0" w:tplc="0407000F">
      <w:start w:val="1"/>
      <w:numFmt w:val="decimal"/>
      <w:lvlText w:val="%1."/>
      <w:lvlJc w:val="left"/>
      <w:pPr>
        <w:ind w:left="-981" w:hanging="360"/>
      </w:pPr>
    </w:lvl>
    <w:lvl w:ilvl="1" w:tplc="04070019">
      <w:start w:val="1"/>
      <w:numFmt w:val="lowerLetter"/>
      <w:lvlText w:val="%2."/>
      <w:lvlJc w:val="left"/>
      <w:pPr>
        <w:ind w:left="-261" w:hanging="360"/>
      </w:pPr>
    </w:lvl>
    <w:lvl w:ilvl="2" w:tplc="0407001B">
      <w:start w:val="1"/>
      <w:numFmt w:val="lowerRoman"/>
      <w:lvlText w:val="%3."/>
      <w:lvlJc w:val="right"/>
      <w:pPr>
        <w:ind w:left="459" w:hanging="180"/>
      </w:pPr>
    </w:lvl>
    <w:lvl w:ilvl="3" w:tplc="0407000F">
      <w:start w:val="1"/>
      <w:numFmt w:val="decimal"/>
      <w:lvlText w:val="%4."/>
      <w:lvlJc w:val="left"/>
      <w:pPr>
        <w:ind w:left="1179" w:hanging="360"/>
      </w:pPr>
    </w:lvl>
    <w:lvl w:ilvl="4" w:tplc="04070019">
      <w:start w:val="1"/>
      <w:numFmt w:val="lowerLetter"/>
      <w:lvlText w:val="%5."/>
      <w:lvlJc w:val="left"/>
      <w:pPr>
        <w:ind w:left="1899" w:hanging="360"/>
      </w:pPr>
    </w:lvl>
    <w:lvl w:ilvl="5" w:tplc="0407001B">
      <w:start w:val="1"/>
      <w:numFmt w:val="lowerRoman"/>
      <w:lvlText w:val="%6."/>
      <w:lvlJc w:val="right"/>
      <w:pPr>
        <w:ind w:left="2619" w:hanging="180"/>
      </w:pPr>
    </w:lvl>
    <w:lvl w:ilvl="6" w:tplc="0407000F">
      <w:start w:val="1"/>
      <w:numFmt w:val="decimal"/>
      <w:lvlText w:val="%7."/>
      <w:lvlJc w:val="left"/>
      <w:pPr>
        <w:ind w:left="3339" w:hanging="360"/>
      </w:pPr>
    </w:lvl>
    <w:lvl w:ilvl="7" w:tplc="04070019">
      <w:start w:val="1"/>
      <w:numFmt w:val="lowerLetter"/>
      <w:lvlText w:val="%8."/>
      <w:lvlJc w:val="left"/>
      <w:pPr>
        <w:ind w:left="4059" w:hanging="360"/>
      </w:pPr>
    </w:lvl>
    <w:lvl w:ilvl="8" w:tplc="0407001B">
      <w:start w:val="1"/>
      <w:numFmt w:val="lowerRoman"/>
      <w:lvlText w:val="%9."/>
      <w:lvlJc w:val="right"/>
      <w:pPr>
        <w:ind w:left="477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09"/>
    <w:rsid w:val="00001242"/>
    <w:rsid w:val="00001566"/>
    <w:rsid w:val="00005BB8"/>
    <w:rsid w:val="00027AEE"/>
    <w:rsid w:val="00035461"/>
    <w:rsid w:val="00035BAC"/>
    <w:rsid w:val="00036EC6"/>
    <w:rsid w:val="00053696"/>
    <w:rsid w:val="00063907"/>
    <w:rsid w:val="0006546B"/>
    <w:rsid w:val="00066B93"/>
    <w:rsid w:val="000A49F6"/>
    <w:rsid w:val="000A5738"/>
    <w:rsid w:val="000A6AD7"/>
    <w:rsid w:val="000B10EE"/>
    <w:rsid w:val="000B4E0B"/>
    <w:rsid w:val="000C0002"/>
    <w:rsid w:val="000C42A5"/>
    <w:rsid w:val="000D1182"/>
    <w:rsid w:val="000D4149"/>
    <w:rsid w:val="000D63B4"/>
    <w:rsid w:val="000E29E0"/>
    <w:rsid w:val="000E350B"/>
    <w:rsid w:val="000E3D4A"/>
    <w:rsid w:val="000E56BC"/>
    <w:rsid w:val="000E617D"/>
    <w:rsid w:val="000E69D5"/>
    <w:rsid w:val="000F2875"/>
    <w:rsid w:val="000F341B"/>
    <w:rsid w:val="00112DE3"/>
    <w:rsid w:val="0013306C"/>
    <w:rsid w:val="001506BB"/>
    <w:rsid w:val="001573EE"/>
    <w:rsid w:val="00160989"/>
    <w:rsid w:val="00164F48"/>
    <w:rsid w:val="001711AA"/>
    <w:rsid w:val="001849F4"/>
    <w:rsid w:val="00194CCA"/>
    <w:rsid w:val="00195C6C"/>
    <w:rsid w:val="001A057E"/>
    <w:rsid w:val="001A290E"/>
    <w:rsid w:val="001A3EA1"/>
    <w:rsid w:val="001B29B3"/>
    <w:rsid w:val="001B2F38"/>
    <w:rsid w:val="001D60E6"/>
    <w:rsid w:val="001E16A2"/>
    <w:rsid w:val="001E181D"/>
    <w:rsid w:val="001F08EF"/>
    <w:rsid w:val="001F2659"/>
    <w:rsid w:val="002017C3"/>
    <w:rsid w:val="00214C02"/>
    <w:rsid w:val="00234A71"/>
    <w:rsid w:val="00251C43"/>
    <w:rsid w:val="00254426"/>
    <w:rsid w:val="00265729"/>
    <w:rsid w:val="00267B77"/>
    <w:rsid w:val="00267D73"/>
    <w:rsid w:val="00276823"/>
    <w:rsid w:val="00276A09"/>
    <w:rsid w:val="00280CEB"/>
    <w:rsid w:val="0028468B"/>
    <w:rsid w:val="00284AF3"/>
    <w:rsid w:val="00290C84"/>
    <w:rsid w:val="00292E5B"/>
    <w:rsid w:val="002A26A6"/>
    <w:rsid w:val="002C1700"/>
    <w:rsid w:val="002C2C63"/>
    <w:rsid w:val="002C3049"/>
    <w:rsid w:val="002C39A4"/>
    <w:rsid w:val="002C3FEE"/>
    <w:rsid w:val="002D4EDE"/>
    <w:rsid w:val="002E1F90"/>
    <w:rsid w:val="002E6046"/>
    <w:rsid w:val="002E68C0"/>
    <w:rsid w:val="0031778D"/>
    <w:rsid w:val="00317F8A"/>
    <w:rsid w:val="00320EC9"/>
    <w:rsid w:val="00322240"/>
    <w:rsid w:val="00323364"/>
    <w:rsid w:val="00325738"/>
    <w:rsid w:val="00331022"/>
    <w:rsid w:val="00331993"/>
    <w:rsid w:val="003345CF"/>
    <w:rsid w:val="00350C97"/>
    <w:rsid w:val="003567B3"/>
    <w:rsid w:val="00357297"/>
    <w:rsid w:val="00362900"/>
    <w:rsid w:val="00363D5B"/>
    <w:rsid w:val="00382082"/>
    <w:rsid w:val="003A1146"/>
    <w:rsid w:val="003A4371"/>
    <w:rsid w:val="003A45F0"/>
    <w:rsid w:val="003B7CBB"/>
    <w:rsid w:val="003E2F33"/>
    <w:rsid w:val="003E3113"/>
    <w:rsid w:val="003F0258"/>
    <w:rsid w:val="003F4D6D"/>
    <w:rsid w:val="00404CCB"/>
    <w:rsid w:val="004054A5"/>
    <w:rsid w:val="0040624F"/>
    <w:rsid w:val="00407B9D"/>
    <w:rsid w:val="00414DD3"/>
    <w:rsid w:val="004167C0"/>
    <w:rsid w:val="00417710"/>
    <w:rsid w:val="004220E4"/>
    <w:rsid w:val="004339CB"/>
    <w:rsid w:val="00456502"/>
    <w:rsid w:val="00456986"/>
    <w:rsid w:val="0046496E"/>
    <w:rsid w:val="004674EF"/>
    <w:rsid w:val="00467737"/>
    <w:rsid w:val="00475674"/>
    <w:rsid w:val="004778BF"/>
    <w:rsid w:val="004803F3"/>
    <w:rsid w:val="00486096"/>
    <w:rsid w:val="0049430A"/>
    <w:rsid w:val="00494411"/>
    <w:rsid w:val="00497B22"/>
    <w:rsid w:val="004A3770"/>
    <w:rsid w:val="004A647A"/>
    <w:rsid w:val="004A64D5"/>
    <w:rsid w:val="004B63FF"/>
    <w:rsid w:val="004B7D11"/>
    <w:rsid w:val="004C545D"/>
    <w:rsid w:val="004D091E"/>
    <w:rsid w:val="004D250A"/>
    <w:rsid w:val="004D7B37"/>
    <w:rsid w:val="004E044E"/>
    <w:rsid w:val="004E12F6"/>
    <w:rsid w:val="004E3A06"/>
    <w:rsid w:val="004F4ABA"/>
    <w:rsid w:val="004F715C"/>
    <w:rsid w:val="00520311"/>
    <w:rsid w:val="00530E65"/>
    <w:rsid w:val="005335A3"/>
    <w:rsid w:val="0056091D"/>
    <w:rsid w:val="005668C6"/>
    <w:rsid w:val="00585406"/>
    <w:rsid w:val="00592A11"/>
    <w:rsid w:val="005A32F5"/>
    <w:rsid w:val="005B27DF"/>
    <w:rsid w:val="005C141B"/>
    <w:rsid w:val="005C4554"/>
    <w:rsid w:val="005C4FCC"/>
    <w:rsid w:val="005E1883"/>
    <w:rsid w:val="005E2CCD"/>
    <w:rsid w:val="005F29BD"/>
    <w:rsid w:val="005F3259"/>
    <w:rsid w:val="005F69E2"/>
    <w:rsid w:val="00604330"/>
    <w:rsid w:val="00610686"/>
    <w:rsid w:val="00612CE1"/>
    <w:rsid w:val="00616FC5"/>
    <w:rsid w:val="00620758"/>
    <w:rsid w:val="00621211"/>
    <w:rsid w:val="00641508"/>
    <w:rsid w:val="00644363"/>
    <w:rsid w:val="00647937"/>
    <w:rsid w:val="006533A2"/>
    <w:rsid w:val="00655B76"/>
    <w:rsid w:val="00656B14"/>
    <w:rsid w:val="00656DB5"/>
    <w:rsid w:val="006653A9"/>
    <w:rsid w:val="00672891"/>
    <w:rsid w:val="0067343A"/>
    <w:rsid w:val="00674C8B"/>
    <w:rsid w:val="006773EC"/>
    <w:rsid w:val="00683C30"/>
    <w:rsid w:val="00686A5A"/>
    <w:rsid w:val="00690BB4"/>
    <w:rsid w:val="006916A4"/>
    <w:rsid w:val="00691FCB"/>
    <w:rsid w:val="00695726"/>
    <w:rsid w:val="00696AAF"/>
    <w:rsid w:val="006A2D1E"/>
    <w:rsid w:val="006B0246"/>
    <w:rsid w:val="006B2D97"/>
    <w:rsid w:val="006C3152"/>
    <w:rsid w:val="006D6114"/>
    <w:rsid w:val="006D7948"/>
    <w:rsid w:val="006F7E29"/>
    <w:rsid w:val="0070521D"/>
    <w:rsid w:val="0071556A"/>
    <w:rsid w:val="00721916"/>
    <w:rsid w:val="00736734"/>
    <w:rsid w:val="00741911"/>
    <w:rsid w:val="00741FF3"/>
    <w:rsid w:val="00747D46"/>
    <w:rsid w:val="007500FC"/>
    <w:rsid w:val="00753E4D"/>
    <w:rsid w:val="00755A00"/>
    <w:rsid w:val="007628B1"/>
    <w:rsid w:val="0077044D"/>
    <w:rsid w:val="007873AA"/>
    <w:rsid w:val="00790274"/>
    <w:rsid w:val="0079342C"/>
    <w:rsid w:val="007A3AED"/>
    <w:rsid w:val="007A60EA"/>
    <w:rsid w:val="007A62D2"/>
    <w:rsid w:val="007E6C33"/>
    <w:rsid w:val="007E6ED9"/>
    <w:rsid w:val="00800628"/>
    <w:rsid w:val="00801DBB"/>
    <w:rsid w:val="00817D50"/>
    <w:rsid w:val="00825B52"/>
    <w:rsid w:val="00825F6E"/>
    <w:rsid w:val="008321C3"/>
    <w:rsid w:val="00841D5F"/>
    <w:rsid w:val="00853112"/>
    <w:rsid w:val="00855B89"/>
    <w:rsid w:val="008702D6"/>
    <w:rsid w:val="00884DCB"/>
    <w:rsid w:val="00887778"/>
    <w:rsid w:val="00887E3A"/>
    <w:rsid w:val="00890423"/>
    <w:rsid w:val="008A5A78"/>
    <w:rsid w:val="008C2D15"/>
    <w:rsid w:val="008C49AB"/>
    <w:rsid w:val="008C752C"/>
    <w:rsid w:val="008C7DF3"/>
    <w:rsid w:val="008D13F4"/>
    <w:rsid w:val="008D1D6A"/>
    <w:rsid w:val="008D2C7C"/>
    <w:rsid w:val="008D7E0C"/>
    <w:rsid w:val="008E6FA9"/>
    <w:rsid w:val="00910145"/>
    <w:rsid w:val="009236A7"/>
    <w:rsid w:val="009343B0"/>
    <w:rsid w:val="00940BAD"/>
    <w:rsid w:val="00943FF2"/>
    <w:rsid w:val="009509B1"/>
    <w:rsid w:val="009512FE"/>
    <w:rsid w:val="00955DE0"/>
    <w:rsid w:val="00960011"/>
    <w:rsid w:val="00960611"/>
    <w:rsid w:val="0096140D"/>
    <w:rsid w:val="009628DC"/>
    <w:rsid w:val="00963608"/>
    <w:rsid w:val="00964617"/>
    <w:rsid w:val="00974DE4"/>
    <w:rsid w:val="009861BD"/>
    <w:rsid w:val="00994C3D"/>
    <w:rsid w:val="009D2FDA"/>
    <w:rsid w:val="009D3871"/>
    <w:rsid w:val="009D4140"/>
    <w:rsid w:val="009D4E2F"/>
    <w:rsid w:val="00A1383F"/>
    <w:rsid w:val="00A1779C"/>
    <w:rsid w:val="00A24F35"/>
    <w:rsid w:val="00A275F9"/>
    <w:rsid w:val="00A27D9B"/>
    <w:rsid w:val="00A417D4"/>
    <w:rsid w:val="00A43124"/>
    <w:rsid w:val="00A43EC8"/>
    <w:rsid w:val="00A44E78"/>
    <w:rsid w:val="00A572CD"/>
    <w:rsid w:val="00A6441D"/>
    <w:rsid w:val="00A66813"/>
    <w:rsid w:val="00A66E8A"/>
    <w:rsid w:val="00A7107B"/>
    <w:rsid w:val="00A75729"/>
    <w:rsid w:val="00A81783"/>
    <w:rsid w:val="00A832EC"/>
    <w:rsid w:val="00A9296B"/>
    <w:rsid w:val="00AA7E9A"/>
    <w:rsid w:val="00AB1801"/>
    <w:rsid w:val="00AB3AB4"/>
    <w:rsid w:val="00AB4E57"/>
    <w:rsid w:val="00AB6573"/>
    <w:rsid w:val="00AC0E4D"/>
    <w:rsid w:val="00AC1C99"/>
    <w:rsid w:val="00AC394F"/>
    <w:rsid w:val="00AC5F05"/>
    <w:rsid w:val="00AD02CC"/>
    <w:rsid w:val="00AD3F3A"/>
    <w:rsid w:val="00AE050D"/>
    <w:rsid w:val="00AE291D"/>
    <w:rsid w:val="00AE35BF"/>
    <w:rsid w:val="00AE6CEA"/>
    <w:rsid w:val="00AF2D08"/>
    <w:rsid w:val="00B0170A"/>
    <w:rsid w:val="00B05AFE"/>
    <w:rsid w:val="00B153BC"/>
    <w:rsid w:val="00B22A6B"/>
    <w:rsid w:val="00B24002"/>
    <w:rsid w:val="00B250D5"/>
    <w:rsid w:val="00B26A0C"/>
    <w:rsid w:val="00B45627"/>
    <w:rsid w:val="00B466E9"/>
    <w:rsid w:val="00B51FFC"/>
    <w:rsid w:val="00B544D3"/>
    <w:rsid w:val="00B54878"/>
    <w:rsid w:val="00B5588F"/>
    <w:rsid w:val="00B644C1"/>
    <w:rsid w:val="00B66EEA"/>
    <w:rsid w:val="00B71A7A"/>
    <w:rsid w:val="00B820C0"/>
    <w:rsid w:val="00B9282F"/>
    <w:rsid w:val="00BA3ED9"/>
    <w:rsid w:val="00BA68A8"/>
    <w:rsid w:val="00BB2E1A"/>
    <w:rsid w:val="00BB326C"/>
    <w:rsid w:val="00BB583F"/>
    <w:rsid w:val="00BB673B"/>
    <w:rsid w:val="00BC0B38"/>
    <w:rsid w:val="00BC0BEE"/>
    <w:rsid w:val="00BC5704"/>
    <w:rsid w:val="00BC7DE8"/>
    <w:rsid w:val="00BE4C74"/>
    <w:rsid w:val="00BF2F69"/>
    <w:rsid w:val="00C031C8"/>
    <w:rsid w:val="00C0442D"/>
    <w:rsid w:val="00C05FD4"/>
    <w:rsid w:val="00C115F0"/>
    <w:rsid w:val="00C13655"/>
    <w:rsid w:val="00C17646"/>
    <w:rsid w:val="00C24016"/>
    <w:rsid w:val="00C248D4"/>
    <w:rsid w:val="00C36C88"/>
    <w:rsid w:val="00C47383"/>
    <w:rsid w:val="00C56F23"/>
    <w:rsid w:val="00C70876"/>
    <w:rsid w:val="00C7346E"/>
    <w:rsid w:val="00C75F10"/>
    <w:rsid w:val="00C80935"/>
    <w:rsid w:val="00C8107D"/>
    <w:rsid w:val="00C95D42"/>
    <w:rsid w:val="00C97A6E"/>
    <w:rsid w:val="00CB4DDF"/>
    <w:rsid w:val="00CB6906"/>
    <w:rsid w:val="00CD0AD9"/>
    <w:rsid w:val="00CD53D6"/>
    <w:rsid w:val="00CE272A"/>
    <w:rsid w:val="00CF6BBE"/>
    <w:rsid w:val="00D02462"/>
    <w:rsid w:val="00D05343"/>
    <w:rsid w:val="00D133F0"/>
    <w:rsid w:val="00D17A78"/>
    <w:rsid w:val="00D31BB7"/>
    <w:rsid w:val="00D3481E"/>
    <w:rsid w:val="00D35710"/>
    <w:rsid w:val="00D44C5E"/>
    <w:rsid w:val="00D46107"/>
    <w:rsid w:val="00D51AC7"/>
    <w:rsid w:val="00D52A8F"/>
    <w:rsid w:val="00D6213D"/>
    <w:rsid w:val="00D72EF1"/>
    <w:rsid w:val="00D93170"/>
    <w:rsid w:val="00D954D9"/>
    <w:rsid w:val="00D95D53"/>
    <w:rsid w:val="00DA5722"/>
    <w:rsid w:val="00DC6031"/>
    <w:rsid w:val="00DD2859"/>
    <w:rsid w:val="00DD40AC"/>
    <w:rsid w:val="00DE1C56"/>
    <w:rsid w:val="00DE580E"/>
    <w:rsid w:val="00DF0245"/>
    <w:rsid w:val="00DF3D45"/>
    <w:rsid w:val="00DF744F"/>
    <w:rsid w:val="00E02EC6"/>
    <w:rsid w:val="00E03366"/>
    <w:rsid w:val="00E0371B"/>
    <w:rsid w:val="00E054DA"/>
    <w:rsid w:val="00E05B12"/>
    <w:rsid w:val="00E1171A"/>
    <w:rsid w:val="00E12D54"/>
    <w:rsid w:val="00E37CCF"/>
    <w:rsid w:val="00E55959"/>
    <w:rsid w:val="00E75356"/>
    <w:rsid w:val="00E915CD"/>
    <w:rsid w:val="00E915D2"/>
    <w:rsid w:val="00E942DB"/>
    <w:rsid w:val="00E96004"/>
    <w:rsid w:val="00EB00A5"/>
    <w:rsid w:val="00EB111F"/>
    <w:rsid w:val="00EC08E1"/>
    <w:rsid w:val="00EC4A6F"/>
    <w:rsid w:val="00ED4D52"/>
    <w:rsid w:val="00EE1BEC"/>
    <w:rsid w:val="00EE361B"/>
    <w:rsid w:val="00EE5BD4"/>
    <w:rsid w:val="00EF6CC4"/>
    <w:rsid w:val="00EF77B5"/>
    <w:rsid w:val="00F02FC5"/>
    <w:rsid w:val="00F07BDD"/>
    <w:rsid w:val="00F14C09"/>
    <w:rsid w:val="00F17A62"/>
    <w:rsid w:val="00F20ADB"/>
    <w:rsid w:val="00F27E0D"/>
    <w:rsid w:val="00F31E80"/>
    <w:rsid w:val="00F325D7"/>
    <w:rsid w:val="00F414F9"/>
    <w:rsid w:val="00F43692"/>
    <w:rsid w:val="00F641AD"/>
    <w:rsid w:val="00F65FD2"/>
    <w:rsid w:val="00F8031B"/>
    <w:rsid w:val="00F80555"/>
    <w:rsid w:val="00F82AB9"/>
    <w:rsid w:val="00F860E1"/>
    <w:rsid w:val="00FA13DF"/>
    <w:rsid w:val="00FA556C"/>
    <w:rsid w:val="00FA6F1D"/>
    <w:rsid w:val="00FB44E8"/>
    <w:rsid w:val="00FB5180"/>
    <w:rsid w:val="00FC106C"/>
    <w:rsid w:val="00FC5AF0"/>
    <w:rsid w:val="00FC7D00"/>
    <w:rsid w:val="00FD0490"/>
    <w:rsid w:val="00FD3AB9"/>
    <w:rsid w:val="00FD3EC5"/>
    <w:rsid w:val="00FD7609"/>
    <w:rsid w:val="00FE3F53"/>
    <w:rsid w:val="00FF2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719DEA31-4F25-463F-A289-48F4CEE4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35A3"/>
    <w:rPr>
      <w:rFonts w:ascii="TheSansCorrespondence" w:hAnsi="TheSansCorrespondence"/>
      <w:sz w:val="24"/>
    </w:rPr>
  </w:style>
  <w:style w:type="paragraph" w:styleId="berschrift1">
    <w:name w:val="heading 1"/>
    <w:basedOn w:val="Standard"/>
    <w:next w:val="Standard"/>
    <w:qFormat/>
    <w:rsid w:val="005335A3"/>
    <w:pPr>
      <w:keepNext/>
      <w:ind w:right="992"/>
      <w:jc w:val="center"/>
      <w:outlineLvl w:val="0"/>
    </w:pPr>
    <w:rPr>
      <w:b/>
      <w:sz w:val="22"/>
    </w:rPr>
  </w:style>
  <w:style w:type="paragraph" w:styleId="berschrift2">
    <w:name w:val="heading 2"/>
    <w:basedOn w:val="Standard"/>
    <w:next w:val="Standard"/>
    <w:qFormat/>
    <w:rsid w:val="005335A3"/>
    <w:pPr>
      <w:keepNext/>
      <w:spacing w:after="240"/>
      <w:ind w:right="992"/>
      <w:jc w:val="center"/>
      <w:outlineLvl w:val="1"/>
    </w:pPr>
    <w:rPr>
      <w:b/>
    </w:rPr>
  </w:style>
  <w:style w:type="paragraph" w:styleId="berschrift5">
    <w:name w:val="heading 5"/>
    <w:basedOn w:val="Standard"/>
    <w:next w:val="Standard"/>
    <w:qFormat/>
    <w:rsid w:val="005335A3"/>
    <w:pPr>
      <w:keepNext/>
      <w:outlineLvl w:val="4"/>
    </w:pPr>
    <w:rPr>
      <w:b/>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5335A3"/>
    <w:pPr>
      <w:tabs>
        <w:tab w:val="center" w:pos="4536"/>
        <w:tab w:val="right" w:pos="9072"/>
      </w:tabs>
    </w:pPr>
  </w:style>
  <w:style w:type="paragraph" w:styleId="Textkrper">
    <w:name w:val="Body Text"/>
    <w:basedOn w:val="Standard"/>
    <w:semiHidden/>
    <w:rsid w:val="005335A3"/>
    <w:rPr>
      <w:sz w:val="8"/>
    </w:rPr>
  </w:style>
  <w:style w:type="paragraph" w:styleId="Textkrper2">
    <w:name w:val="Body Text 2"/>
    <w:basedOn w:val="Standard"/>
    <w:semiHidden/>
    <w:rsid w:val="005335A3"/>
    <w:pPr>
      <w:spacing w:after="240"/>
      <w:ind w:right="992"/>
    </w:pPr>
  </w:style>
  <w:style w:type="paragraph" w:styleId="Fuzeile">
    <w:name w:val="footer"/>
    <w:basedOn w:val="Standard"/>
    <w:semiHidden/>
    <w:rsid w:val="005335A3"/>
    <w:pPr>
      <w:tabs>
        <w:tab w:val="center" w:pos="4536"/>
        <w:tab w:val="right" w:pos="9072"/>
      </w:tabs>
    </w:pPr>
  </w:style>
  <w:style w:type="character" w:styleId="Seitenzahl">
    <w:name w:val="page number"/>
    <w:basedOn w:val="Absatz-Standardschriftart"/>
    <w:semiHidden/>
    <w:rsid w:val="005335A3"/>
  </w:style>
  <w:style w:type="paragraph" w:styleId="Sprechblasentext">
    <w:name w:val="Balloon Text"/>
    <w:basedOn w:val="Standard"/>
    <w:link w:val="SprechblasentextZchn"/>
    <w:uiPriority w:val="99"/>
    <w:semiHidden/>
    <w:unhideWhenUsed/>
    <w:rsid w:val="00683C3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3C30"/>
    <w:rPr>
      <w:rFonts w:ascii="Tahoma" w:hAnsi="Tahoma" w:cs="Tahoma"/>
      <w:sz w:val="16"/>
      <w:szCs w:val="16"/>
    </w:rPr>
  </w:style>
  <w:style w:type="character" w:styleId="Hyperlink">
    <w:name w:val="Hyperlink"/>
    <w:basedOn w:val="Absatz-Standardschriftart"/>
    <w:uiPriority w:val="99"/>
    <w:unhideWhenUsed/>
    <w:rsid w:val="00FB5180"/>
    <w:rPr>
      <w:color w:val="0000FF"/>
      <w:u w:val="single"/>
    </w:rPr>
  </w:style>
  <w:style w:type="paragraph" w:customStyle="1" w:styleId="Headline">
    <w:name w:val="Headline"/>
    <w:basedOn w:val="Kopfzeile"/>
    <w:qFormat/>
    <w:rsid w:val="003A45F0"/>
    <w:pPr>
      <w:tabs>
        <w:tab w:val="clear" w:pos="4536"/>
        <w:tab w:val="clear" w:pos="9072"/>
        <w:tab w:val="left" w:pos="3402"/>
        <w:tab w:val="left" w:pos="7371"/>
      </w:tabs>
      <w:spacing w:before="560" w:after="280" w:line="280" w:lineRule="exact"/>
    </w:pPr>
    <w:rPr>
      <w:rFonts w:ascii="TheSansOffice" w:hAnsi="TheSansOffice"/>
      <w:b/>
      <w:szCs w:val="24"/>
    </w:rPr>
  </w:style>
  <w:style w:type="paragraph" w:customStyle="1" w:styleId="Subhead">
    <w:name w:val="Subhead"/>
    <w:basedOn w:val="berschrift5"/>
    <w:qFormat/>
    <w:rsid w:val="003A45F0"/>
    <w:pPr>
      <w:spacing w:after="560" w:line="280" w:lineRule="exact"/>
    </w:pPr>
    <w:rPr>
      <w:rFonts w:ascii="TheSansOffice" w:hAnsi="TheSansOffice"/>
      <w:sz w:val="20"/>
      <w:lang w:val="de-DE"/>
    </w:rPr>
  </w:style>
  <w:style w:type="paragraph" w:customStyle="1" w:styleId="PressemeldungText">
    <w:name w:val="Pressemeldung Text"/>
    <w:basedOn w:val="Kopfzeile"/>
    <w:qFormat/>
    <w:rsid w:val="003A45F0"/>
    <w:pPr>
      <w:tabs>
        <w:tab w:val="clear" w:pos="4536"/>
        <w:tab w:val="clear" w:pos="9072"/>
      </w:tabs>
      <w:spacing w:after="280" w:line="280" w:lineRule="exact"/>
    </w:pPr>
    <w:rPr>
      <w:rFonts w:ascii="TheSansOffice" w:hAnsi="TheSansOffice"/>
      <w:sz w:val="20"/>
    </w:rPr>
  </w:style>
  <w:style w:type="character" w:styleId="Kommentarzeichen">
    <w:name w:val="annotation reference"/>
    <w:basedOn w:val="Absatz-Standardschriftart"/>
    <w:uiPriority w:val="99"/>
    <w:semiHidden/>
    <w:unhideWhenUsed/>
    <w:rsid w:val="009236A7"/>
    <w:rPr>
      <w:sz w:val="16"/>
      <w:szCs w:val="16"/>
    </w:rPr>
  </w:style>
  <w:style w:type="paragraph" w:styleId="Kommentartext">
    <w:name w:val="annotation text"/>
    <w:basedOn w:val="Standard"/>
    <w:link w:val="KommentartextZchn"/>
    <w:uiPriority w:val="99"/>
    <w:semiHidden/>
    <w:unhideWhenUsed/>
    <w:rsid w:val="009236A7"/>
    <w:rPr>
      <w:sz w:val="20"/>
    </w:rPr>
  </w:style>
  <w:style w:type="character" w:customStyle="1" w:styleId="KommentartextZchn">
    <w:name w:val="Kommentartext Zchn"/>
    <w:basedOn w:val="Absatz-Standardschriftart"/>
    <w:link w:val="Kommentartext"/>
    <w:uiPriority w:val="99"/>
    <w:semiHidden/>
    <w:rsid w:val="009236A7"/>
    <w:rPr>
      <w:rFonts w:ascii="TheSansCorrespondence" w:hAnsi="TheSansCorrespondence"/>
    </w:rPr>
  </w:style>
  <w:style w:type="paragraph" w:styleId="Kommentarthema">
    <w:name w:val="annotation subject"/>
    <w:basedOn w:val="Kommentartext"/>
    <w:next w:val="Kommentartext"/>
    <w:link w:val="KommentarthemaZchn"/>
    <w:uiPriority w:val="99"/>
    <w:semiHidden/>
    <w:unhideWhenUsed/>
    <w:rsid w:val="009236A7"/>
    <w:rPr>
      <w:b/>
      <w:bCs/>
    </w:rPr>
  </w:style>
  <w:style w:type="character" w:customStyle="1" w:styleId="KommentarthemaZchn">
    <w:name w:val="Kommentarthema Zchn"/>
    <w:basedOn w:val="KommentartextZchn"/>
    <w:link w:val="Kommentarthema"/>
    <w:uiPriority w:val="99"/>
    <w:semiHidden/>
    <w:rsid w:val="009236A7"/>
    <w:rPr>
      <w:rFonts w:ascii="TheSansCorrespondence" w:hAnsi="TheSansCorrespondence"/>
      <w:b/>
      <w:bCs/>
    </w:rPr>
  </w:style>
  <w:style w:type="paragraph" w:customStyle="1" w:styleId="Default">
    <w:name w:val="Default"/>
    <w:rsid w:val="00323364"/>
    <w:pPr>
      <w:autoSpaceDE w:val="0"/>
      <w:autoSpaceDN w:val="0"/>
      <w:adjustRightInd w:val="0"/>
    </w:pPr>
    <w:rPr>
      <w:rFonts w:ascii="Arial" w:hAnsi="Arial" w:cs="Arial"/>
      <w:color w:val="000000"/>
      <w:sz w:val="24"/>
      <w:szCs w:val="24"/>
    </w:rPr>
  </w:style>
  <w:style w:type="character" w:customStyle="1" w:styleId="KopfzeileZchn">
    <w:name w:val="Kopfzeile Zchn"/>
    <w:basedOn w:val="Absatz-Standardschriftart"/>
    <w:link w:val="Kopfzeile"/>
    <w:semiHidden/>
    <w:rsid w:val="00A43124"/>
    <w:rPr>
      <w:rFonts w:ascii="TheSansCorrespondence" w:hAnsi="TheSansCorrespondence"/>
      <w:sz w:val="24"/>
    </w:rPr>
  </w:style>
  <w:style w:type="paragraph" w:styleId="StandardWeb">
    <w:name w:val="Normal (Web)"/>
    <w:basedOn w:val="Standard"/>
    <w:uiPriority w:val="99"/>
    <w:semiHidden/>
    <w:unhideWhenUsed/>
    <w:rsid w:val="00EE1BEC"/>
    <w:pPr>
      <w:spacing w:before="100" w:beforeAutospacing="1" w:after="100" w:afterAutospacing="1"/>
    </w:pPr>
    <w:rPr>
      <w:rFonts w:ascii="Times New Roman" w:hAnsi="Times New Roman"/>
      <w:szCs w:val="24"/>
    </w:rPr>
  </w:style>
  <w:style w:type="character" w:customStyle="1" w:styleId="st">
    <w:name w:val="st"/>
    <w:basedOn w:val="Absatz-Standardschriftart"/>
    <w:rsid w:val="00B05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18342">
      <w:bodyDiv w:val="1"/>
      <w:marLeft w:val="0"/>
      <w:marRight w:val="0"/>
      <w:marTop w:val="0"/>
      <w:marBottom w:val="0"/>
      <w:divBdr>
        <w:top w:val="none" w:sz="0" w:space="0" w:color="auto"/>
        <w:left w:val="none" w:sz="0" w:space="0" w:color="auto"/>
        <w:bottom w:val="none" w:sz="0" w:space="0" w:color="auto"/>
        <w:right w:val="none" w:sz="0" w:space="0" w:color="auto"/>
      </w:divBdr>
    </w:div>
    <w:div w:id="872503098">
      <w:bodyDiv w:val="1"/>
      <w:marLeft w:val="0"/>
      <w:marRight w:val="0"/>
      <w:marTop w:val="0"/>
      <w:marBottom w:val="0"/>
      <w:divBdr>
        <w:top w:val="none" w:sz="0" w:space="0" w:color="auto"/>
        <w:left w:val="none" w:sz="0" w:space="0" w:color="auto"/>
        <w:bottom w:val="none" w:sz="0" w:space="0" w:color="auto"/>
        <w:right w:val="none" w:sz="0" w:space="0" w:color="auto"/>
      </w:divBdr>
    </w:div>
    <w:div w:id="951401185">
      <w:bodyDiv w:val="1"/>
      <w:marLeft w:val="0"/>
      <w:marRight w:val="0"/>
      <w:marTop w:val="0"/>
      <w:marBottom w:val="0"/>
      <w:divBdr>
        <w:top w:val="none" w:sz="0" w:space="0" w:color="auto"/>
        <w:left w:val="none" w:sz="0" w:space="0" w:color="auto"/>
        <w:bottom w:val="none" w:sz="0" w:space="0" w:color="auto"/>
        <w:right w:val="none" w:sz="0" w:space="0" w:color="auto"/>
      </w:divBdr>
    </w:div>
    <w:div w:id="1571649099">
      <w:bodyDiv w:val="1"/>
      <w:marLeft w:val="0"/>
      <w:marRight w:val="0"/>
      <w:marTop w:val="0"/>
      <w:marBottom w:val="0"/>
      <w:divBdr>
        <w:top w:val="none" w:sz="0" w:space="0" w:color="auto"/>
        <w:left w:val="none" w:sz="0" w:space="0" w:color="auto"/>
        <w:bottom w:val="none" w:sz="0" w:space="0" w:color="auto"/>
        <w:right w:val="none" w:sz="0" w:space="0" w:color="auto"/>
      </w:divBdr>
    </w:div>
    <w:div w:id="1583641962">
      <w:bodyDiv w:val="1"/>
      <w:marLeft w:val="0"/>
      <w:marRight w:val="0"/>
      <w:marTop w:val="0"/>
      <w:marBottom w:val="0"/>
      <w:divBdr>
        <w:top w:val="none" w:sz="0" w:space="0" w:color="auto"/>
        <w:left w:val="none" w:sz="0" w:space="0" w:color="auto"/>
        <w:bottom w:val="none" w:sz="0" w:space="0" w:color="auto"/>
        <w:right w:val="none" w:sz="0" w:space="0" w:color="auto"/>
      </w:divBdr>
    </w:div>
    <w:div w:id="1601915965">
      <w:bodyDiv w:val="1"/>
      <w:marLeft w:val="0"/>
      <w:marRight w:val="0"/>
      <w:marTop w:val="0"/>
      <w:marBottom w:val="0"/>
      <w:divBdr>
        <w:top w:val="none" w:sz="0" w:space="0" w:color="auto"/>
        <w:left w:val="none" w:sz="0" w:space="0" w:color="auto"/>
        <w:bottom w:val="none" w:sz="0" w:space="0" w:color="auto"/>
        <w:right w:val="none" w:sz="0" w:space="0" w:color="auto"/>
      </w:divBdr>
    </w:div>
    <w:div w:id="208394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lzbau-deutschlan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olzbau-deutschland.de/aktuelles/pressebereich/"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Vorlagen\Presseinformation_Holzbau-Deutschlan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59F3B-701C-40DE-9B15-BCBA967D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Presseinformation_Holzbau-Deutschland</Template>
  <TotalTime>0</TotalTime>
  <Pages>3</Pages>
  <Words>717</Words>
  <Characters>4871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Herrn</vt:lpstr>
    </vt:vector>
  </TitlesOfParts>
  <Company>Zentralverband der deutschen Bauwirtschaft</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wilde</dc:creator>
  <cp:lastModifiedBy>zipse</cp:lastModifiedBy>
  <cp:revision>23</cp:revision>
  <cp:lastPrinted>2018-05-07T07:32:00Z</cp:lastPrinted>
  <dcterms:created xsi:type="dcterms:W3CDTF">2018-05-07T06:09:00Z</dcterms:created>
  <dcterms:modified xsi:type="dcterms:W3CDTF">2018-05-07T12:25:00Z</dcterms:modified>
</cp:coreProperties>
</file>