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80" w:rsidRPr="00DD40AC" w:rsidRDefault="004167C0" w:rsidP="00FB5180">
      <w:pPr>
        <w:pStyle w:val="berschrift5"/>
        <w:tabs>
          <w:tab w:val="left" w:pos="6946"/>
        </w:tabs>
        <w:spacing w:line="280" w:lineRule="exact"/>
        <w:rPr>
          <w:rFonts w:ascii="TheSansOffice" w:hAnsi="TheSansOffice" w:cs="Arial"/>
          <w:sz w:val="20"/>
          <w:lang w:val="de-DE"/>
        </w:rPr>
      </w:pPr>
      <w:r w:rsidRPr="00DD40AC">
        <w:rPr>
          <w:rFonts w:ascii="TheSansOffice" w:hAnsi="TheSansOffice" w:cs="Arial"/>
          <w:sz w:val="20"/>
          <w:lang w:val="de-DE"/>
        </w:rPr>
        <w:t>Presseinformation</w:t>
      </w:r>
    </w:p>
    <w:p w:rsidR="00E37CCF" w:rsidRPr="00DD40AC" w:rsidRDefault="00FB5180" w:rsidP="00E37CCF">
      <w:pPr>
        <w:pStyle w:val="Kopfzeile"/>
        <w:tabs>
          <w:tab w:val="clear" w:pos="4536"/>
          <w:tab w:val="clear" w:pos="9072"/>
          <w:tab w:val="left" w:pos="3402"/>
          <w:tab w:val="left" w:pos="7371"/>
        </w:tabs>
        <w:spacing w:after="280" w:line="280" w:lineRule="exact"/>
        <w:rPr>
          <w:rFonts w:ascii="TheSansOffice" w:hAnsi="TheSansOffice" w:cs="Arial"/>
          <w:sz w:val="20"/>
        </w:rPr>
      </w:pPr>
      <w:r w:rsidRPr="00DD40AC">
        <w:rPr>
          <w:rFonts w:ascii="TheSansOffice" w:hAnsi="TheSansOffice" w:cs="Arial"/>
          <w:sz w:val="20"/>
        </w:rPr>
        <w:tab/>
      </w:r>
      <w:r w:rsidRPr="00DD40AC">
        <w:rPr>
          <w:rFonts w:ascii="TheSansOffice" w:hAnsi="TheSansOffice" w:cs="Arial"/>
          <w:sz w:val="20"/>
        </w:rPr>
        <w:tab/>
      </w:r>
      <w:r w:rsidR="0045221A">
        <w:rPr>
          <w:rFonts w:ascii="TheSansOffice" w:hAnsi="TheSansOffice" w:cs="Arial"/>
          <w:sz w:val="20"/>
        </w:rPr>
        <w:t>12</w:t>
      </w:r>
      <w:r w:rsidR="00A66E8A" w:rsidRPr="00DD40AC">
        <w:rPr>
          <w:rFonts w:ascii="TheSansOffice" w:hAnsi="TheSansOffice" w:cs="Arial"/>
          <w:sz w:val="20"/>
        </w:rPr>
        <w:t xml:space="preserve">. </w:t>
      </w:r>
      <w:r w:rsidR="00FE660C">
        <w:rPr>
          <w:rFonts w:ascii="TheSansOffice" w:hAnsi="TheSansOffice" w:cs="Arial"/>
          <w:sz w:val="20"/>
        </w:rPr>
        <w:t>Juli</w:t>
      </w:r>
      <w:r w:rsidR="00A66E8A" w:rsidRPr="00DD40AC">
        <w:rPr>
          <w:rFonts w:ascii="TheSansOffice" w:hAnsi="TheSansOffice" w:cs="Arial"/>
          <w:sz w:val="20"/>
        </w:rPr>
        <w:t xml:space="preserve"> 2018</w:t>
      </w:r>
    </w:p>
    <w:p w:rsidR="00FE660C" w:rsidRDefault="00FE660C" w:rsidP="009D2FDA">
      <w:pPr>
        <w:pStyle w:val="PressemeldungText"/>
        <w:ind w:right="1984"/>
        <w:rPr>
          <w:rFonts w:cs="Arial"/>
          <w:b/>
          <w:sz w:val="24"/>
          <w:szCs w:val="24"/>
        </w:rPr>
      </w:pPr>
      <w:bookmarkStart w:id="0" w:name="_Hlk513129598"/>
      <w:r w:rsidRPr="00FE660C">
        <w:rPr>
          <w:rFonts w:cs="Arial"/>
          <w:b/>
          <w:sz w:val="24"/>
          <w:szCs w:val="24"/>
        </w:rPr>
        <w:t>Kein</w:t>
      </w:r>
      <w:r w:rsidR="00E75242">
        <w:rPr>
          <w:rFonts w:cs="Arial"/>
          <w:b/>
          <w:sz w:val="24"/>
          <w:szCs w:val="24"/>
        </w:rPr>
        <w:t>e</w:t>
      </w:r>
      <w:r w:rsidRPr="00FE660C">
        <w:rPr>
          <w:rFonts w:cs="Arial"/>
          <w:b/>
          <w:sz w:val="24"/>
          <w:szCs w:val="24"/>
        </w:rPr>
        <w:t xml:space="preserve"> </w:t>
      </w:r>
      <w:r w:rsidR="00E75242">
        <w:rPr>
          <w:rFonts w:cs="Arial"/>
          <w:b/>
          <w:sz w:val="24"/>
          <w:szCs w:val="24"/>
        </w:rPr>
        <w:t>gesetzliche Verpflichtung zum</w:t>
      </w:r>
      <w:r w:rsidR="00EA1ED3">
        <w:rPr>
          <w:rFonts w:cs="Arial"/>
          <w:b/>
          <w:sz w:val="24"/>
          <w:szCs w:val="24"/>
        </w:rPr>
        <w:t xml:space="preserve"> Einbau der</w:t>
      </w:r>
      <w:r w:rsidRPr="00FE660C">
        <w:rPr>
          <w:rFonts w:cs="Arial"/>
          <w:b/>
          <w:sz w:val="24"/>
          <w:szCs w:val="24"/>
        </w:rPr>
        <w:t xml:space="preserve"> Fehlerlichtbogen-</w:t>
      </w:r>
      <w:r w:rsidR="00EA1ED3">
        <w:rPr>
          <w:rFonts w:cs="Arial"/>
          <w:b/>
          <w:sz w:val="24"/>
          <w:szCs w:val="24"/>
        </w:rPr>
        <w:t>Schutzeinrichtung</w:t>
      </w:r>
      <w:r w:rsidRPr="00FE660C">
        <w:rPr>
          <w:rFonts w:cs="Arial"/>
          <w:b/>
          <w:sz w:val="24"/>
          <w:szCs w:val="24"/>
        </w:rPr>
        <w:t xml:space="preserve"> (AFDD</w:t>
      </w:r>
      <w:r>
        <w:rPr>
          <w:rFonts w:cs="Arial"/>
          <w:b/>
          <w:sz w:val="24"/>
          <w:szCs w:val="24"/>
        </w:rPr>
        <w:t>)</w:t>
      </w:r>
    </w:p>
    <w:bookmarkEnd w:id="0"/>
    <w:p w:rsidR="00FE660C" w:rsidRDefault="00BA24F5" w:rsidP="001F08EF">
      <w:pPr>
        <w:pStyle w:val="Kopfzeile"/>
        <w:tabs>
          <w:tab w:val="clear" w:pos="4536"/>
          <w:tab w:val="clear" w:pos="9072"/>
        </w:tabs>
        <w:spacing w:after="280" w:line="280" w:lineRule="exact"/>
        <w:ind w:right="1984"/>
        <w:rPr>
          <w:rFonts w:ascii="TheSansOffice" w:hAnsi="TheSansOffice" w:cs="Arial"/>
          <w:sz w:val="20"/>
        </w:rPr>
      </w:pPr>
      <w:r>
        <w:rPr>
          <w:rFonts w:ascii="TheSansOffice" w:hAnsi="TheSansOffice" w:cs="Arial"/>
          <w:sz w:val="20"/>
        </w:rPr>
        <w:t xml:space="preserve">Der </w:t>
      </w:r>
      <w:r w:rsidR="00FE660C" w:rsidRPr="00FE660C">
        <w:rPr>
          <w:rFonts w:ascii="TheSansOffice" w:hAnsi="TheSansOffice" w:cs="Arial"/>
          <w:sz w:val="20"/>
        </w:rPr>
        <w:t>Ausschuss Technik und Umwelt von Holzbau Deutschland tagte am 11. Juli 2018 in Berlin und informiert</w:t>
      </w:r>
      <w:r>
        <w:rPr>
          <w:rFonts w:ascii="TheSansOffice" w:hAnsi="TheSansOffice" w:cs="Arial"/>
          <w:sz w:val="20"/>
        </w:rPr>
        <w:t>e</w:t>
      </w:r>
      <w:r w:rsidR="00FE660C" w:rsidRPr="00FE660C">
        <w:rPr>
          <w:rFonts w:ascii="TheSansOffice" w:hAnsi="TheSansOffice" w:cs="Arial"/>
          <w:sz w:val="20"/>
        </w:rPr>
        <w:t xml:space="preserve"> über den aktuellen Sta</w:t>
      </w:r>
      <w:r w:rsidR="00EA1ED3">
        <w:rPr>
          <w:rFonts w:ascii="TheSansOffice" w:hAnsi="TheSansOffice" w:cs="Arial"/>
          <w:sz w:val="20"/>
        </w:rPr>
        <w:t>nd der Diskussion zum Einbau der Fehlerlichtbogen-Schutzeinrichtung</w:t>
      </w:r>
      <w:r w:rsidR="00FE660C" w:rsidRPr="00FE660C">
        <w:rPr>
          <w:rFonts w:ascii="TheSansOffice" w:hAnsi="TheSansOffice" w:cs="Arial"/>
          <w:sz w:val="20"/>
        </w:rPr>
        <w:t xml:space="preserve"> (AFDD).</w:t>
      </w:r>
    </w:p>
    <w:p w:rsidR="00FE660C" w:rsidRDefault="00FE660C" w:rsidP="00FE660C">
      <w:pPr>
        <w:pStyle w:val="Kopfzeile"/>
        <w:spacing w:after="280" w:line="280" w:lineRule="exact"/>
        <w:ind w:right="1984"/>
        <w:rPr>
          <w:rFonts w:ascii="TheSansOffice" w:hAnsi="TheSansOffice" w:cs="Arial"/>
          <w:sz w:val="20"/>
        </w:rPr>
      </w:pPr>
      <w:r w:rsidRPr="00FE660C">
        <w:rPr>
          <w:rFonts w:ascii="TheSansOffice" w:hAnsi="TheSansOffice" w:cs="Arial"/>
          <w:sz w:val="20"/>
        </w:rPr>
        <w:t>Holzbau Deutschland – Bund Deutscher Zimmermeister im Zentralverband des Deutschen Baugewerbes</w:t>
      </w:r>
      <w:r w:rsidR="0001332B">
        <w:rPr>
          <w:rFonts w:ascii="TheSansOffice" w:hAnsi="TheSansOffice" w:cs="Arial"/>
          <w:sz w:val="20"/>
        </w:rPr>
        <w:t xml:space="preserve">, der </w:t>
      </w:r>
      <w:r w:rsidR="0001332B" w:rsidRPr="001C0C75">
        <w:rPr>
          <w:rFonts w:ascii="TheSansOffice" w:hAnsi="TheSansOffice" w:cs="Arial"/>
          <w:sz w:val="20"/>
        </w:rPr>
        <w:t>Deutsche Holzfertigbau-Verband</w:t>
      </w:r>
      <w:r w:rsidRPr="00FE660C">
        <w:rPr>
          <w:rFonts w:ascii="TheSansOffice" w:hAnsi="TheSansOffice" w:cs="Arial"/>
          <w:sz w:val="20"/>
        </w:rPr>
        <w:t xml:space="preserve"> sowie weitere bauwirtschaftliche Verbände haben in der Einspruchssitzung zur DIN VDE 0100-420 </w:t>
      </w:r>
      <w:r w:rsidR="009E325C">
        <w:rPr>
          <w:rFonts w:ascii="TheSansOffice" w:hAnsi="TheSansOffice" w:cs="Arial"/>
          <w:sz w:val="20"/>
        </w:rPr>
        <w:t>deutlich gemacht</w:t>
      </w:r>
      <w:r w:rsidR="00EA1ED3">
        <w:rPr>
          <w:rFonts w:ascii="TheSansOffice" w:hAnsi="TheSansOffice" w:cs="Arial"/>
          <w:sz w:val="20"/>
        </w:rPr>
        <w:t xml:space="preserve">, dass </w:t>
      </w:r>
      <w:r w:rsidR="009E325C">
        <w:rPr>
          <w:rFonts w:ascii="TheSansOffice" w:hAnsi="TheSansOffice" w:cs="Arial"/>
          <w:sz w:val="20"/>
        </w:rPr>
        <w:t xml:space="preserve">es für den verbindlich </w:t>
      </w:r>
      <w:r w:rsidR="009C3B18">
        <w:rPr>
          <w:rFonts w:ascii="TheSansOffice" w:hAnsi="TheSansOffice" w:cs="Arial"/>
          <w:sz w:val="20"/>
        </w:rPr>
        <w:t>vorgeschriebenen Einbau</w:t>
      </w:r>
      <w:r w:rsidR="00EA1ED3">
        <w:rPr>
          <w:rFonts w:ascii="TheSansOffice" w:hAnsi="TheSansOffice" w:cs="Arial"/>
          <w:sz w:val="20"/>
        </w:rPr>
        <w:t xml:space="preserve"> der</w:t>
      </w:r>
      <w:r w:rsidRPr="00FE660C">
        <w:rPr>
          <w:rFonts w:ascii="TheSansOffice" w:hAnsi="TheSansOffice" w:cs="Arial"/>
          <w:sz w:val="20"/>
        </w:rPr>
        <w:t xml:space="preserve"> Fehlerlichtbogen-</w:t>
      </w:r>
      <w:r w:rsidR="00EA1ED3">
        <w:rPr>
          <w:rFonts w:ascii="TheSansOffice" w:hAnsi="TheSansOffice" w:cs="Arial"/>
          <w:sz w:val="20"/>
        </w:rPr>
        <w:t>Schutzeinrichtung</w:t>
      </w:r>
      <w:r w:rsidRPr="00FE660C">
        <w:rPr>
          <w:rFonts w:ascii="TheSansOffice" w:hAnsi="TheSansOffice" w:cs="Arial"/>
          <w:sz w:val="20"/>
        </w:rPr>
        <w:t xml:space="preserve"> (Arc Fault </w:t>
      </w:r>
      <w:proofErr w:type="spellStart"/>
      <w:r w:rsidRPr="00FE660C">
        <w:rPr>
          <w:rFonts w:ascii="TheSansOffice" w:hAnsi="TheSansOffice" w:cs="Arial"/>
          <w:sz w:val="20"/>
        </w:rPr>
        <w:t>Detection</w:t>
      </w:r>
      <w:proofErr w:type="spellEnd"/>
      <w:r w:rsidRPr="00FE660C">
        <w:rPr>
          <w:rFonts w:ascii="TheSansOffice" w:hAnsi="TheSansOffice" w:cs="Arial"/>
          <w:sz w:val="20"/>
        </w:rPr>
        <w:t xml:space="preserve"> Device – AFDD) </w:t>
      </w:r>
      <w:r w:rsidR="009E325C" w:rsidRPr="009E325C">
        <w:rPr>
          <w:rFonts w:ascii="TheSansOffice" w:hAnsi="TheSansOffice" w:cs="Arial"/>
          <w:sz w:val="20"/>
        </w:rPr>
        <w:t>keine für die Fach- und Verkehrskreise begründete Grundlage gibt</w:t>
      </w:r>
      <w:r w:rsidRPr="00FE660C">
        <w:rPr>
          <w:rFonts w:ascii="TheSansOffice" w:hAnsi="TheSansOffice" w:cs="Arial"/>
          <w:sz w:val="20"/>
        </w:rPr>
        <w:t xml:space="preserve">. Dies berichteten die Teilnehmer der Einspruchssitzung dem Ausschuss Technik und Umwelt von Holzbau Deutschland. Die Einspruchssitzung zum strittigen </w:t>
      </w:r>
      <w:r w:rsidR="009A51C4">
        <w:rPr>
          <w:rFonts w:ascii="TheSansOffice" w:hAnsi="TheSansOffice" w:cs="Arial"/>
          <w:sz w:val="20"/>
        </w:rPr>
        <w:t>Absatz</w:t>
      </w:r>
      <w:r w:rsidRPr="00FE660C">
        <w:rPr>
          <w:rFonts w:ascii="TheSansOffice" w:hAnsi="TheSansOffice" w:cs="Arial"/>
          <w:sz w:val="20"/>
        </w:rPr>
        <w:t xml:space="preserve"> 421.7 der DIN VDE 0100-420 fand </w:t>
      </w:r>
      <w:r w:rsidR="00535488">
        <w:rPr>
          <w:rFonts w:ascii="TheSansOffice" w:hAnsi="TheSansOffice" w:cs="Arial"/>
          <w:sz w:val="20"/>
        </w:rPr>
        <w:t>vom</w:t>
      </w:r>
      <w:r w:rsidRPr="00FE660C">
        <w:rPr>
          <w:rFonts w:ascii="TheSansOffice" w:hAnsi="TheSansOffice" w:cs="Arial"/>
          <w:sz w:val="20"/>
        </w:rPr>
        <w:t xml:space="preserve"> 25.</w:t>
      </w:r>
      <w:r w:rsidR="008B1D8E">
        <w:rPr>
          <w:rFonts w:ascii="TheSansOffice" w:hAnsi="TheSansOffice" w:cs="Arial"/>
          <w:sz w:val="20"/>
        </w:rPr>
        <w:t xml:space="preserve"> </w:t>
      </w:r>
      <w:r w:rsidR="00535488">
        <w:rPr>
          <w:rFonts w:ascii="TheSansOffice" w:hAnsi="TheSansOffice" w:cs="Arial"/>
          <w:sz w:val="20"/>
        </w:rPr>
        <w:t>b</w:t>
      </w:r>
      <w:r w:rsidR="008B1D8E">
        <w:rPr>
          <w:rFonts w:ascii="TheSansOffice" w:hAnsi="TheSansOffice" w:cs="Arial"/>
          <w:sz w:val="20"/>
        </w:rPr>
        <w:t xml:space="preserve">is </w:t>
      </w:r>
      <w:r w:rsidR="00A94100">
        <w:rPr>
          <w:rFonts w:ascii="TheSansOffice" w:hAnsi="TheSansOffice" w:cs="Arial"/>
          <w:sz w:val="20"/>
        </w:rPr>
        <w:t>26.</w:t>
      </w:r>
      <w:r w:rsidR="00ED3774">
        <w:rPr>
          <w:rFonts w:ascii="TheSansOffice" w:hAnsi="TheSansOffice" w:cs="Arial"/>
          <w:sz w:val="20"/>
        </w:rPr>
        <w:t xml:space="preserve"> April </w:t>
      </w:r>
      <w:r w:rsidR="00A94100">
        <w:rPr>
          <w:rFonts w:ascii="TheSansOffice" w:hAnsi="TheSansOffice" w:cs="Arial"/>
          <w:sz w:val="20"/>
        </w:rPr>
        <w:t>2018 in Düsseldorf</w:t>
      </w:r>
      <w:r w:rsidRPr="00FE660C">
        <w:rPr>
          <w:rFonts w:ascii="TheSansOffice" w:hAnsi="TheSansOffice" w:cs="Arial"/>
          <w:sz w:val="20"/>
        </w:rPr>
        <w:t xml:space="preserve"> statt. In der Einspruchssitzung forderten die Verbände, dass sich der Wortlaut aus dem europäischen Anwendungsdokument auch in der nationalen Entsprechung der DIN VDE 0100-420 widerspiegelt. </w:t>
      </w:r>
    </w:p>
    <w:p w:rsidR="00FE660C" w:rsidRDefault="00FE660C" w:rsidP="00FE660C">
      <w:pPr>
        <w:pStyle w:val="Kopfzeile"/>
        <w:spacing w:after="280" w:line="280" w:lineRule="exact"/>
        <w:ind w:right="1984"/>
        <w:rPr>
          <w:rFonts w:ascii="TheSansOffice" w:hAnsi="TheSansOffice" w:cs="Arial"/>
          <w:sz w:val="20"/>
        </w:rPr>
      </w:pPr>
      <w:r w:rsidRPr="00FE660C">
        <w:rPr>
          <w:rFonts w:ascii="TheSansOffice" w:hAnsi="TheSansOffice" w:cs="Arial"/>
          <w:sz w:val="20"/>
        </w:rPr>
        <w:t>Im europäischen Anwendungsdokument wird der Einbau von Fehlerlichtbogen-</w:t>
      </w:r>
      <w:r w:rsidR="00EA1ED3">
        <w:rPr>
          <w:rFonts w:ascii="TheSansOffice" w:hAnsi="TheSansOffice" w:cs="Arial"/>
          <w:sz w:val="20"/>
        </w:rPr>
        <w:t>Schutzeinrichtunge</w:t>
      </w:r>
      <w:r w:rsidRPr="00FE660C">
        <w:rPr>
          <w:rFonts w:ascii="TheSansOffice" w:hAnsi="TheSansOffice" w:cs="Arial"/>
          <w:sz w:val="20"/>
        </w:rPr>
        <w:t xml:space="preserve">n in besonderen Gebäudesituationen nicht verpflichtend gefordert, sondern lediglich empfohlen. </w:t>
      </w:r>
      <w:r w:rsidR="004B6A64">
        <w:rPr>
          <w:rFonts w:ascii="TheSansOffice" w:hAnsi="TheSansOffice" w:cs="Arial"/>
          <w:sz w:val="20"/>
        </w:rPr>
        <w:t xml:space="preserve">Auch </w:t>
      </w:r>
      <w:r w:rsidR="008B1D8E" w:rsidRPr="00FE660C">
        <w:rPr>
          <w:rFonts w:ascii="TheSansOffice" w:hAnsi="TheSansOffice" w:cs="Arial"/>
          <w:sz w:val="20"/>
        </w:rPr>
        <w:t xml:space="preserve">Holzbau Deutschland </w:t>
      </w:r>
      <w:r w:rsidR="00A80A8E">
        <w:rPr>
          <w:rFonts w:ascii="TheSansOffice" w:hAnsi="TheSansOffice" w:cs="Arial"/>
          <w:sz w:val="20"/>
        </w:rPr>
        <w:t>stellte klar</w:t>
      </w:r>
      <w:r w:rsidRPr="00FE660C">
        <w:rPr>
          <w:rFonts w:ascii="TheSansOffice" w:hAnsi="TheSansOffice" w:cs="Arial"/>
          <w:sz w:val="20"/>
        </w:rPr>
        <w:t>, dass es sich aus Sicht der bauwirtschaftlichen Verbände bei dieser Norm um eine freiwillig anzuwendende Norm handelt</w:t>
      </w:r>
      <w:r w:rsidR="005A1840">
        <w:rPr>
          <w:rFonts w:ascii="TheSansOffice" w:hAnsi="TheSansOffice" w:cs="Arial"/>
          <w:sz w:val="20"/>
        </w:rPr>
        <w:t xml:space="preserve"> </w:t>
      </w:r>
      <w:r w:rsidR="005A1840" w:rsidRPr="005A1840">
        <w:rPr>
          <w:rFonts w:ascii="TheSansOffice" w:hAnsi="TheSansOffice" w:cs="Arial"/>
          <w:sz w:val="20"/>
        </w:rPr>
        <w:t>und um keine anerkannte Regel der Technik</w:t>
      </w:r>
      <w:r w:rsidRPr="00FE660C">
        <w:rPr>
          <w:rFonts w:ascii="TheSansOffice" w:hAnsi="TheSansOffice" w:cs="Arial"/>
          <w:sz w:val="20"/>
        </w:rPr>
        <w:t xml:space="preserve">. </w:t>
      </w:r>
      <w:r w:rsidR="008B1D8E">
        <w:rPr>
          <w:rFonts w:ascii="TheSansOffice" w:hAnsi="TheSansOffice" w:cs="Arial"/>
          <w:sz w:val="20"/>
        </w:rPr>
        <w:t>Die</w:t>
      </w:r>
      <w:r w:rsidR="004B6A64">
        <w:rPr>
          <w:rFonts w:ascii="TheSansOffice" w:hAnsi="TheSansOffice" w:cs="Arial"/>
          <w:sz w:val="20"/>
        </w:rPr>
        <w:t>s</w:t>
      </w:r>
      <w:r w:rsidR="008B1D8E">
        <w:rPr>
          <w:rFonts w:ascii="TheSansOffice" w:hAnsi="TheSansOffice" w:cs="Arial"/>
          <w:sz w:val="20"/>
        </w:rPr>
        <w:t xml:space="preserve"> </w:t>
      </w:r>
      <w:r w:rsidR="005A1840">
        <w:rPr>
          <w:rFonts w:ascii="TheSansOffice" w:hAnsi="TheSansOffice" w:cs="Arial"/>
          <w:sz w:val="20"/>
        </w:rPr>
        <w:t>sieht</w:t>
      </w:r>
      <w:r w:rsidR="005A1840" w:rsidRPr="00FE660C">
        <w:rPr>
          <w:rFonts w:ascii="TheSansOffice" w:hAnsi="TheSansOffice" w:cs="Arial"/>
          <w:sz w:val="20"/>
        </w:rPr>
        <w:t xml:space="preserve"> </w:t>
      </w:r>
      <w:r w:rsidR="008B1D8E" w:rsidRPr="00FE660C">
        <w:rPr>
          <w:rFonts w:ascii="TheSansOffice" w:hAnsi="TheSansOffice" w:cs="Arial"/>
          <w:sz w:val="20"/>
        </w:rPr>
        <w:t xml:space="preserve">im Übrigen auch </w:t>
      </w:r>
      <w:r w:rsidR="008B1D8E">
        <w:rPr>
          <w:rFonts w:ascii="TheSansOffice" w:hAnsi="TheSansOffice" w:cs="Arial"/>
          <w:sz w:val="20"/>
        </w:rPr>
        <w:t>die</w:t>
      </w:r>
      <w:r w:rsidR="008B1D8E" w:rsidRPr="00FE660C">
        <w:rPr>
          <w:rFonts w:ascii="TheSansOffice" w:hAnsi="TheSansOffice" w:cs="Arial"/>
          <w:sz w:val="20"/>
        </w:rPr>
        <w:t xml:space="preserve"> Bauaufsicht</w:t>
      </w:r>
      <w:r w:rsidR="008B1D8E">
        <w:rPr>
          <w:rFonts w:ascii="TheSansOffice" w:hAnsi="TheSansOffice" w:cs="Arial"/>
          <w:sz w:val="20"/>
        </w:rPr>
        <w:t xml:space="preserve"> so. </w:t>
      </w:r>
      <w:r w:rsidRPr="00FE660C">
        <w:rPr>
          <w:rFonts w:ascii="TheSansOffice" w:hAnsi="TheSansOffice" w:cs="Arial"/>
          <w:sz w:val="20"/>
        </w:rPr>
        <w:t xml:space="preserve">Insofern sei in der </w:t>
      </w:r>
      <w:r w:rsidR="004B6A64" w:rsidRPr="00FE660C">
        <w:rPr>
          <w:rFonts w:ascii="TheSansOffice" w:hAnsi="TheSansOffice" w:cs="Arial"/>
          <w:sz w:val="20"/>
        </w:rPr>
        <w:t xml:space="preserve">VDE </w:t>
      </w:r>
      <w:r w:rsidRPr="00FE660C">
        <w:rPr>
          <w:rFonts w:ascii="TheSansOffice" w:hAnsi="TheSansOffice" w:cs="Arial"/>
          <w:sz w:val="20"/>
        </w:rPr>
        <w:t xml:space="preserve">Norm der Einbau unmissverständlich als Empfehlung zu formulieren. Nach den von den Verbänden vorgebrachten Forderungen zur Änderung der DIN VDE 0100-420, </w:t>
      </w:r>
      <w:r w:rsidR="005000D7">
        <w:rPr>
          <w:rFonts w:ascii="TheSansOffice" w:hAnsi="TheSansOffice" w:cs="Arial"/>
          <w:sz w:val="20"/>
        </w:rPr>
        <w:t>Absatz</w:t>
      </w:r>
      <w:r w:rsidR="005000D7" w:rsidRPr="00FE660C">
        <w:rPr>
          <w:rFonts w:ascii="TheSansOffice" w:hAnsi="TheSansOffice" w:cs="Arial"/>
          <w:sz w:val="20"/>
        </w:rPr>
        <w:t xml:space="preserve"> </w:t>
      </w:r>
      <w:r w:rsidRPr="00FE660C">
        <w:rPr>
          <w:rFonts w:ascii="TheSansOffice" w:hAnsi="TheSansOffice" w:cs="Arial"/>
          <w:sz w:val="20"/>
        </w:rPr>
        <w:t>421.7, liegt es nunmehr an den Gremien der DKE</w:t>
      </w:r>
      <w:r w:rsidR="00A94100">
        <w:rPr>
          <w:rFonts w:ascii="TheSansOffice" w:hAnsi="TheSansOffice" w:cs="Arial"/>
          <w:sz w:val="20"/>
        </w:rPr>
        <w:t>,</w:t>
      </w:r>
      <w:r w:rsidRPr="00FE660C">
        <w:rPr>
          <w:rFonts w:ascii="TheSansOffice" w:hAnsi="TheSansOffice" w:cs="Arial"/>
          <w:sz w:val="20"/>
        </w:rPr>
        <w:t xml:space="preserve"> darüber zu </w:t>
      </w:r>
      <w:r>
        <w:rPr>
          <w:rFonts w:ascii="TheSansOffice" w:hAnsi="TheSansOffice" w:cs="Arial"/>
          <w:sz w:val="20"/>
        </w:rPr>
        <w:t>beraten</w:t>
      </w:r>
      <w:r w:rsidRPr="00FE660C">
        <w:rPr>
          <w:rFonts w:ascii="TheSansOffice" w:hAnsi="TheSansOffice" w:cs="Arial"/>
          <w:sz w:val="20"/>
        </w:rPr>
        <w:t xml:space="preserve"> und einen neuen Entwurf den Fach- und Verkehrskreisen vorzulegen. Dieser Entwurf wird für Oktober 2018 erwartet. </w:t>
      </w:r>
    </w:p>
    <w:p w:rsidR="00FE660C" w:rsidRDefault="002F3E61" w:rsidP="00FE660C">
      <w:pPr>
        <w:pStyle w:val="Kopfzeile"/>
        <w:tabs>
          <w:tab w:val="clear" w:pos="4536"/>
          <w:tab w:val="clear" w:pos="9072"/>
        </w:tabs>
        <w:spacing w:after="280" w:line="280" w:lineRule="exact"/>
        <w:ind w:right="1984"/>
        <w:rPr>
          <w:rFonts w:ascii="TheSansOffice" w:hAnsi="TheSansOffice" w:cs="Arial"/>
          <w:sz w:val="20"/>
        </w:rPr>
      </w:pPr>
      <w:r w:rsidRPr="0056022D">
        <w:rPr>
          <w:rFonts w:ascii="TheSansOffice" w:hAnsi="TheSansOffice" w:cs="Arial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701F7D" wp14:editId="7974E189">
                <wp:simplePos x="0" y="0"/>
                <wp:positionH relativeFrom="column">
                  <wp:posOffset>2557456</wp:posOffset>
                </wp:positionH>
                <wp:positionV relativeFrom="paragraph">
                  <wp:posOffset>1419112</wp:posOffset>
                </wp:positionV>
                <wp:extent cx="2360930" cy="1404620"/>
                <wp:effectExtent l="0" t="0" r="5080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65" w:rsidRDefault="00C06BFE" w:rsidP="002F3E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Bildunterschrift:</w:t>
                            </w:r>
                          </w:p>
                          <w:p w:rsidR="002F3E61" w:rsidRPr="002F3E61" w:rsidRDefault="002F3E61" w:rsidP="002F3E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3E61">
                              <w:rPr>
                                <w:sz w:val="16"/>
                                <w:szCs w:val="16"/>
                              </w:rPr>
                              <w:t xml:space="preserve">Hintere Reihe v.l.n.r.: Jörg Bühler, Martin Klein, Ulf Cordes, Arne-Rasmus Rathje, Wolfgang Schäfer, Johannes </w:t>
                            </w:r>
                            <w:proofErr w:type="spellStart"/>
                            <w:r w:rsidRPr="002F3E61">
                              <w:rPr>
                                <w:sz w:val="16"/>
                                <w:szCs w:val="16"/>
                              </w:rPr>
                              <w:t>Niedermeyer</w:t>
                            </w:r>
                            <w:proofErr w:type="spellEnd"/>
                            <w:r w:rsidRPr="002F3E61">
                              <w:rPr>
                                <w:sz w:val="16"/>
                                <w:szCs w:val="16"/>
                              </w:rPr>
                              <w:t xml:space="preserve">, Anke Blume, Roland </w:t>
                            </w:r>
                            <w:proofErr w:type="spellStart"/>
                            <w:r w:rsidRPr="002F3E61">
                              <w:rPr>
                                <w:sz w:val="16"/>
                                <w:szCs w:val="16"/>
                              </w:rPr>
                              <w:t>Glauner</w:t>
                            </w:r>
                            <w:proofErr w:type="spellEnd"/>
                            <w:r w:rsidRPr="002F3E61">
                              <w:rPr>
                                <w:sz w:val="16"/>
                                <w:szCs w:val="16"/>
                              </w:rPr>
                              <w:t>, Cord-Heiner Becker</w:t>
                            </w:r>
                          </w:p>
                          <w:p w:rsidR="001C5DC9" w:rsidRDefault="001C5DC9" w:rsidP="002F3E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3E61" w:rsidRDefault="002F3E61" w:rsidP="002F3E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3E61">
                              <w:rPr>
                                <w:sz w:val="16"/>
                                <w:szCs w:val="16"/>
                              </w:rPr>
                              <w:t xml:space="preserve">Vordere Reihe v.l.n.r.: Oliver Justus, Steffen Reuter, Franz Schaufler, Michael </w:t>
                            </w:r>
                            <w:proofErr w:type="spellStart"/>
                            <w:r w:rsidRPr="002F3E61">
                              <w:rPr>
                                <w:sz w:val="16"/>
                                <w:szCs w:val="16"/>
                              </w:rPr>
                              <w:t>Schönk</w:t>
                            </w:r>
                            <w:proofErr w:type="spellEnd"/>
                            <w:r w:rsidRPr="002F3E61">
                              <w:rPr>
                                <w:sz w:val="16"/>
                                <w:szCs w:val="16"/>
                              </w:rPr>
                              <w:t>, Florian Schmidt-Hieber, Martin Arlt</w:t>
                            </w:r>
                          </w:p>
                          <w:p w:rsidR="001C5DC9" w:rsidRDefault="001C5DC9" w:rsidP="002F3E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43FF" w:rsidRPr="002F3E61" w:rsidRDefault="007E43FF" w:rsidP="002F3E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Foto: Holzbau Deutschland/Laube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701F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1.35pt;margin-top:111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" stroked="f">
                <v:textbox style="mso-fit-shape-to-text:t">
                  <w:txbxContent>
                    <w:p w:rsidR="00F85165" w:rsidRDefault="00C06BFE" w:rsidP="002F3E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Bildunterschrift:</w:t>
                      </w:r>
                    </w:p>
                    <w:p w:rsidR="002F3E61" w:rsidRPr="002F3E61" w:rsidRDefault="002F3E61" w:rsidP="002F3E61">
                      <w:pPr>
                        <w:rPr>
                          <w:sz w:val="16"/>
                          <w:szCs w:val="16"/>
                        </w:rPr>
                      </w:pPr>
                      <w:r w:rsidRPr="002F3E61">
                        <w:rPr>
                          <w:sz w:val="16"/>
                          <w:szCs w:val="16"/>
                        </w:rPr>
                        <w:t xml:space="preserve">Hintere Reihe v.l.n.r.: Jörg Bühler, Martin Klein, Ulf Cordes, Arne-Rasmus Rathje, Wolfgang Schäfer, Johannes </w:t>
                      </w:r>
                      <w:proofErr w:type="spellStart"/>
                      <w:r w:rsidRPr="002F3E61">
                        <w:rPr>
                          <w:sz w:val="16"/>
                          <w:szCs w:val="16"/>
                        </w:rPr>
                        <w:t>Niedermeyer</w:t>
                      </w:r>
                      <w:proofErr w:type="spellEnd"/>
                      <w:r w:rsidRPr="002F3E61">
                        <w:rPr>
                          <w:sz w:val="16"/>
                          <w:szCs w:val="16"/>
                        </w:rPr>
                        <w:t xml:space="preserve">, Anke Blume, Roland </w:t>
                      </w:r>
                      <w:proofErr w:type="spellStart"/>
                      <w:r w:rsidRPr="002F3E61">
                        <w:rPr>
                          <w:sz w:val="16"/>
                          <w:szCs w:val="16"/>
                        </w:rPr>
                        <w:t>Glauner</w:t>
                      </w:r>
                      <w:proofErr w:type="spellEnd"/>
                      <w:r w:rsidRPr="002F3E61">
                        <w:rPr>
                          <w:sz w:val="16"/>
                          <w:szCs w:val="16"/>
                        </w:rPr>
                        <w:t>, Cord-Heiner Becker</w:t>
                      </w:r>
                    </w:p>
                    <w:p w:rsidR="001C5DC9" w:rsidRDefault="001C5DC9" w:rsidP="002F3E6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3E61" w:rsidRDefault="002F3E61" w:rsidP="002F3E61">
                      <w:pPr>
                        <w:rPr>
                          <w:sz w:val="16"/>
                          <w:szCs w:val="16"/>
                        </w:rPr>
                      </w:pPr>
                      <w:r w:rsidRPr="002F3E61">
                        <w:rPr>
                          <w:sz w:val="16"/>
                          <w:szCs w:val="16"/>
                        </w:rPr>
                        <w:t xml:space="preserve">Vordere Reihe v.l.n.r.: Oliver Justus, Steffen Reuter, Franz Schaufler, Michael </w:t>
                      </w:r>
                      <w:proofErr w:type="spellStart"/>
                      <w:r w:rsidRPr="002F3E61">
                        <w:rPr>
                          <w:sz w:val="16"/>
                          <w:szCs w:val="16"/>
                        </w:rPr>
                        <w:t>Schönk</w:t>
                      </w:r>
                      <w:proofErr w:type="spellEnd"/>
                      <w:r w:rsidRPr="002F3E61">
                        <w:rPr>
                          <w:sz w:val="16"/>
                          <w:szCs w:val="16"/>
                        </w:rPr>
                        <w:t>, Florian Schmidt-Hieber, Martin Arlt</w:t>
                      </w:r>
                    </w:p>
                    <w:p w:rsidR="001C5DC9" w:rsidRDefault="001C5DC9" w:rsidP="002F3E6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E43FF" w:rsidRPr="002F3E61" w:rsidRDefault="007E43FF" w:rsidP="002F3E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Foto: Holzbau Deutschland/Laube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890" w:rsidRPr="008C7F8D">
        <w:rPr>
          <w:rFonts w:ascii="TheSansOffice" w:hAnsi="TheSansOffice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4EEEF13">
            <wp:simplePos x="0" y="0"/>
            <wp:positionH relativeFrom="column">
              <wp:posOffset>41910</wp:posOffset>
            </wp:positionH>
            <wp:positionV relativeFrom="paragraph">
              <wp:posOffset>1472553</wp:posOffset>
            </wp:positionV>
            <wp:extent cx="2411753" cy="1509041"/>
            <wp:effectExtent l="0" t="0" r="762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53" cy="1509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60C" w:rsidRPr="00FE660C">
        <w:rPr>
          <w:rFonts w:ascii="TheSansOffice" w:hAnsi="TheSansOffice" w:cs="Arial"/>
          <w:sz w:val="20"/>
        </w:rPr>
        <w:t xml:space="preserve">Zum Hintergrund: Die DIN VDE 0100-420 regelt den Schutz bei der Errichtung von Niederspannungsanlagen gegen thermische Auswirkungen. </w:t>
      </w:r>
      <w:r w:rsidR="004B6A64" w:rsidRPr="00FE660C">
        <w:rPr>
          <w:rFonts w:ascii="TheSansOffice" w:hAnsi="TheSansOffice" w:cs="Arial"/>
          <w:sz w:val="20"/>
        </w:rPr>
        <w:t xml:space="preserve">Ende 2017 </w:t>
      </w:r>
      <w:r w:rsidR="00FB7B0D">
        <w:rPr>
          <w:rFonts w:ascii="TheSansOffice" w:hAnsi="TheSansOffice" w:cs="Arial"/>
          <w:sz w:val="20"/>
        </w:rPr>
        <w:t>endete die Übergangsfrist</w:t>
      </w:r>
      <w:r w:rsidR="004B6A64">
        <w:rPr>
          <w:rFonts w:ascii="TheSansOffice" w:hAnsi="TheSansOffice" w:cs="Arial"/>
          <w:sz w:val="20"/>
        </w:rPr>
        <w:t xml:space="preserve">. </w:t>
      </w:r>
      <w:r w:rsidR="00FE660C" w:rsidRPr="00FE660C">
        <w:rPr>
          <w:rFonts w:ascii="TheSansOffice" w:hAnsi="TheSansOffice" w:cs="Arial"/>
          <w:sz w:val="20"/>
        </w:rPr>
        <w:t xml:space="preserve">Im strittigen </w:t>
      </w:r>
      <w:r w:rsidR="00A74E1F">
        <w:rPr>
          <w:rFonts w:ascii="TheSansOffice" w:hAnsi="TheSansOffice" w:cs="Arial"/>
          <w:sz w:val="20"/>
        </w:rPr>
        <w:t>Absatz</w:t>
      </w:r>
      <w:r w:rsidR="00FE660C" w:rsidRPr="00FE660C">
        <w:rPr>
          <w:rFonts w:ascii="TheSansOffice" w:hAnsi="TheSansOffice" w:cs="Arial"/>
          <w:sz w:val="20"/>
        </w:rPr>
        <w:t xml:space="preserve"> 421.7 fordert sie den Einbau von Fehlerlichtbogen-</w:t>
      </w:r>
      <w:r w:rsidR="00EA1ED3">
        <w:rPr>
          <w:rFonts w:ascii="TheSansOffice" w:hAnsi="TheSansOffice" w:cs="Arial"/>
          <w:sz w:val="20"/>
        </w:rPr>
        <w:t>Schutzeinrichtunge</w:t>
      </w:r>
      <w:r w:rsidR="00FE660C" w:rsidRPr="00FE660C">
        <w:rPr>
          <w:rFonts w:ascii="TheSansOffice" w:hAnsi="TheSansOffice" w:cs="Arial"/>
          <w:sz w:val="20"/>
        </w:rPr>
        <w:t>n</w:t>
      </w:r>
      <w:r w:rsidR="00EA1ED3">
        <w:rPr>
          <w:rFonts w:ascii="TheSansOffice" w:hAnsi="TheSansOffice" w:cs="Arial"/>
          <w:sz w:val="20"/>
        </w:rPr>
        <w:t>,</w:t>
      </w:r>
      <w:r w:rsidR="00FE660C" w:rsidRPr="00FE660C">
        <w:rPr>
          <w:rFonts w:ascii="TheSansOffice" w:hAnsi="TheSansOffice" w:cs="Arial"/>
          <w:sz w:val="20"/>
        </w:rPr>
        <w:t xml:space="preserve"> wenn Gebäude und Räume mit brennbaren Materialien ausgeführt werden. Gegen diesen verpflichtenden Einbau haben sich Holzbau Deutschland – Bund Deutscher Zimmermeister im Zentralverband des Deutschen Baugewerbes sowie weitere bauwirtschaftliche Verbände von Anfang an gewehrt.</w:t>
      </w:r>
      <w:r w:rsidRPr="002F3E61">
        <w:rPr>
          <w:rFonts w:ascii="TheSansOffice" w:hAnsi="TheSansOffice" w:cs="Arial"/>
          <w:noProof/>
          <w:sz w:val="20"/>
        </w:rPr>
        <w:t xml:space="preserve"> </w:t>
      </w:r>
    </w:p>
    <w:p w:rsidR="00B90890" w:rsidRDefault="00B90890" w:rsidP="00FE660C">
      <w:pPr>
        <w:pStyle w:val="Kopfzeile"/>
        <w:tabs>
          <w:tab w:val="clear" w:pos="4536"/>
          <w:tab w:val="clear" w:pos="9072"/>
        </w:tabs>
        <w:spacing w:after="280" w:line="280" w:lineRule="exact"/>
        <w:ind w:right="1984"/>
        <w:rPr>
          <w:rFonts w:ascii="TheSansOffice" w:hAnsi="TheSansOffice" w:cs="Arial"/>
          <w:sz w:val="20"/>
        </w:rPr>
      </w:pPr>
    </w:p>
    <w:p w:rsidR="00B90890" w:rsidRDefault="00B90890" w:rsidP="00FE660C">
      <w:pPr>
        <w:pStyle w:val="Kopfzeile"/>
        <w:tabs>
          <w:tab w:val="clear" w:pos="4536"/>
          <w:tab w:val="clear" w:pos="9072"/>
        </w:tabs>
        <w:spacing w:after="280" w:line="280" w:lineRule="exact"/>
        <w:ind w:right="1984"/>
        <w:rPr>
          <w:rFonts w:ascii="TheSansOffice" w:hAnsi="TheSansOffice" w:cs="Arial"/>
          <w:sz w:val="20"/>
        </w:rPr>
      </w:pPr>
    </w:p>
    <w:p w:rsidR="00B90890" w:rsidRDefault="00B90890" w:rsidP="00FE660C">
      <w:pPr>
        <w:pStyle w:val="Kopfzeile"/>
        <w:tabs>
          <w:tab w:val="clear" w:pos="4536"/>
          <w:tab w:val="clear" w:pos="9072"/>
        </w:tabs>
        <w:spacing w:after="280" w:line="280" w:lineRule="exact"/>
        <w:ind w:right="1984"/>
        <w:rPr>
          <w:rFonts w:ascii="TheSansOffice" w:hAnsi="TheSansOffice" w:cs="Arial"/>
          <w:sz w:val="20"/>
        </w:rPr>
      </w:pPr>
      <w:bookmarkStart w:id="1" w:name="_GoBack"/>
      <w:bookmarkEnd w:id="1"/>
    </w:p>
    <w:p w:rsidR="00B90890" w:rsidRDefault="00B90890" w:rsidP="00FE660C">
      <w:pPr>
        <w:pStyle w:val="Kopfzeile"/>
        <w:tabs>
          <w:tab w:val="clear" w:pos="4536"/>
          <w:tab w:val="clear" w:pos="9072"/>
        </w:tabs>
        <w:spacing w:after="280" w:line="280" w:lineRule="exact"/>
        <w:ind w:right="1984"/>
        <w:rPr>
          <w:rFonts w:ascii="TheSansOffice" w:hAnsi="TheSansOffice" w:cs="Arial"/>
          <w:sz w:val="20"/>
        </w:rPr>
      </w:pPr>
    </w:p>
    <w:p w:rsidR="006E2652" w:rsidRPr="00B90890" w:rsidRDefault="006E2652" w:rsidP="00B90890">
      <w:pPr>
        <w:pStyle w:val="Kopfzeile"/>
        <w:tabs>
          <w:tab w:val="clear" w:pos="4536"/>
          <w:tab w:val="clear" w:pos="9072"/>
        </w:tabs>
        <w:ind w:right="1985"/>
        <w:rPr>
          <w:rFonts w:ascii="TheSansOffice" w:hAnsi="TheSansOffice" w:cs="Arial"/>
          <w:sz w:val="16"/>
          <w:szCs w:val="16"/>
        </w:rPr>
      </w:pPr>
    </w:p>
    <w:p w:rsidR="000B4E0B" w:rsidRPr="00DD40AC" w:rsidRDefault="000B4E0B" w:rsidP="001F08EF">
      <w:pPr>
        <w:pStyle w:val="Kopfzeile"/>
        <w:tabs>
          <w:tab w:val="clear" w:pos="4536"/>
          <w:tab w:val="clear" w:pos="9072"/>
        </w:tabs>
        <w:spacing w:after="280" w:line="280" w:lineRule="exact"/>
        <w:ind w:right="1984"/>
        <w:rPr>
          <w:rFonts w:ascii="TheSansOffice" w:hAnsi="TheSansOffice" w:cs="Arial"/>
          <w:b/>
          <w:sz w:val="20"/>
        </w:rPr>
      </w:pPr>
      <w:r w:rsidRPr="00DD40AC">
        <w:rPr>
          <w:rFonts w:ascii="TheSansOffice" w:hAnsi="TheSansOffice" w:cs="Arial"/>
          <w:sz w:val="20"/>
        </w:rPr>
        <w:t xml:space="preserve">Weitere Informationen über Holzbau Deutschland – Bund Deutscher Zimmermeister im Zentralverband des Deutschen Baugewerbes finden Sie hier: </w:t>
      </w:r>
      <w:r w:rsidRPr="00DD40AC">
        <w:rPr>
          <w:rFonts w:ascii="TheSansOffice" w:hAnsi="TheSansOffice" w:cs="Arial"/>
          <w:sz w:val="20"/>
        </w:rPr>
        <w:br/>
      </w:r>
      <w:hyperlink r:id="rId9" w:history="1">
        <w:r w:rsidRPr="00B46373">
          <w:rPr>
            <w:rStyle w:val="Hyperlink"/>
            <w:rFonts w:ascii="TheSansOffice" w:hAnsi="TheSansOffice" w:cs="Arial"/>
            <w:sz w:val="20"/>
            <w:u w:val="none"/>
          </w:rPr>
          <w:t>www.holzbau-deutschland.de</w:t>
        </w:r>
      </w:hyperlink>
    </w:p>
    <w:p w:rsidR="000B4E0B" w:rsidRPr="00DD40AC" w:rsidRDefault="000B4E0B" w:rsidP="001F08EF">
      <w:pPr>
        <w:pStyle w:val="Kopfzeile"/>
        <w:tabs>
          <w:tab w:val="clear" w:pos="4536"/>
          <w:tab w:val="clear" w:pos="9072"/>
        </w:tabs>
        <w:spacing w:after="280" w:line="280" w:lineRule="exact"/>
        <w:ind w:right="1985"/>
        <w:rPr>
          <w:rFonts w:ascii="TheSansOffice" w:hAnsi="TheSansOffice" w:cs="Arial"/>
          <w:b/>
          <w:sz w:val="20"/>
        </w:rPr>
      </w:pPr>
      <w:r w:rsidRPr="00DD40AC">
        <w:rPr>
          <w:rFonts w:ascii="TheSansOffice" w:hAnsi="TheSansOffice" w:cs="Arial"/>
          <w:b/>
          <w:sz w:val="20"/>
        </w:rPr>
        <w:t>Download Pressematerial:</w:t>
      </w:r>
    </w:p>
    <w:p w:rsidR="000B4E0B" w:rsidRPr="00DD40AC" w:rsidRDefault="000B4E0B" w:rsidP="00BE1C1C">
      <w:pPr>
        <w:pStyle w:val="Kopfzeile"/>
        <w:tabs>
          <w:tab w:val="clear" w:pos="4536"/>
          <w:tab w:val="clear" w:pos="9072"/>
        </w:tabs>
        <w:spacing w:after="280" w:line="280" w:lineRule="exact"/>
        <w:ind w:right="1985"/>
        <w:rPr>
          <w:rFonts w:cs="Arial"/>
        </w:rPr>
      </w:pPr>
      <w:r w:rsidRPr="00DD40AC">
        <w:rPr>
          <w:rFonts w:ascii="TheSansOffice" w:hAnsi="TheSansOffice" w:cs="Arial"/>
          <w:sz w:val="20"/>
        </w:rPr>
        <w:t xml:space="preserve">Fotos und Text können Sie sich im Pressebereich von Holzbau Deutschland downloaden: </w:t>
      </w:r>
      <w:hyperlink r:id="rId10" w:history="1">
        <w:r w:rsidRPr="00DD40AC">
          <w:rPr>
            <w:rStyle w:val="Hyperlink"/>
            <w:rFonts w:ascii="TheSansOffice" w:hAnsi="TheSansOffice" w:cs="Arial"/>
            <w:sz w:val="20"/>
          </w:rPr>
          <w:t>http://www.holzbau-deutschland.de/aktuelles/pressebereich/</w:t>
        </w:r>
      </w:hyperlink>
    </w:p>
    <w:sectPr w:rsidR="000B4E0B" w:rsidRPr="00DD40AC" w:rsidSect="005602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119" w:right="1133" w:bottom="1276" w:left="1418" w:header="1418" w:footer="24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297" w:rsidRDefault="00357297" w:rsidP="00DC6031">
      <w:r>
        <w:separator/>
      </w:r>
    </w:p>
  </w:endnote>
  <w:endnote w:type="continuationSeparator" w:id="0">
    <w:p w:rsidR="00357297" w:rsidRDefault="00357297" w:rsidP="00DC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Correspondence">
    <w:altName w:val="Vrinda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Malgun Gothic"/>
    <w:charset w:val="00"/>
    <w:family w:val="swiss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E1E" w:rsidRDefault="00BA1E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E1E" w:rsidRDefault="00BA1E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97" w:rsidRDefault="00FF2E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-123190</wp:posOffset>
              </wp:positionH>
              <wp:positionV relativeFrom="paragraph">
                <wp:posOffset>175895</wp:posOffset>
              </wp:positionV>
              <wp:extent cx="4982210" cy="1325880"/>
              <wp:effectExtent l="0" t="0" r="889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210" cy="1325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7297" w:rsidRDefault="00357297" w:rsidP="00AE291D">
                          <w:pPr>
                            <w:tabs>
                              <w:tab w:val="left" w:pos="4536"/>
                            </w:tabs>
                            <w:spacing w:before="240" w:line="240" w:lineRule="atLeast"/>
                            <w:rPr>
                              <w:rFonts w:ascii="TheSansOffice" w:hAnsi="TheSansOffice"/>
                              <w:sz w:val="16"/>
                            </w:rPr>
                          </w:pPr>
                          <w:proofErr w:type="spellStart"/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V.i.S.d.P</w:t>
                          </w:r>
                          <w:proofErr w:type="spellEnd"/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br/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Rainer Kabelitz-Ciré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br/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 xml:space="preserve">Holzbau Deutschland 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 xml:space="preserve">– Bund Deutscher Zimmermeister </w:t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im Zentralverband des Deutschen Baugewerbes</w:t>
                          </w:r>
                        </w:p>
                        <w:p w:rsidR="00357297" w:rsidRDefault="00357297" w:rsidP="00AE291D">
                          <w:pPr>
                            <w:tabs>
                              <w:tab w:val="left" w:pos="4536"/>
                            </w:tabs>
                            <w:spacing w:line="240" w:lineRule="atLeast"/>
                            <w:rPr>
                              <w:rFonts w:ascii="TheSansOffice" w:hAnsi="TheSansOffice"/>
                              <w:sz w:val="16"/>
                            </w:rPr>
                          </w:pP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Kronenstraße 55-58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 xml:space="preserve"> / 10117 Berlin / Telefon: 030 / 2 03 14-0 / </w:t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Telefax:  030/ 2 03 14-560</w:t>
                          </w:r>
                        </w:p>
                        <w:p w:rsidR="00357297" w:rsidRPr="00FB5180" w:rsidRDefault="00357297" w:rsidP="00AE291D">
                          <w:pPr>
                            <w:tabs>
                              <w:tab w:val="left" w:pos="4536"/>
                            </w:tabs>
                            <w:spacing w:line="240" w:lineRule="atLeast"/>
                            <w:rPr>
                              <w:szCs w:val="16"/>
                            </w:rPr>
                          </w:pPr>
                          <w:r w:rsidRPr="004167C0">
                            <w:rPr>
                              <w:rFonts w:ascii="TheSansOffice" w:hAnsi="TheSansOffice"/>
                              <w:sz w:val="16"/>
                            </w:rPr>
                            <w:t>info@holzbau-deutschland.de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 xml:space="preserve"> / </w:t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www.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>holzbau-deutschland.de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9.7pt;margin-top:13.85pt;width:392.3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" strokecolor="white">
              <v:textbox>
                <w:txbxContent>
                  <w:p w:rsidR="00357297" w:rsidRDefault="00357297" w:rsidP="00AE291D">
                    <w:pPr>
                      <w:tabs>
                        <w:tab w:val="left" w:pos="4536"/>
                      </w:tabs>
                      <w:spacing w:before="240" w:line="240" w:lineRule="atLeast"/>
                      <w:rPr>
                        <w:rFonts w:ascii="TheSansOffice" w:hAnsi="TheSansOffice"/>
                        <w:sz w:val="16"/>
                      </w:rPr>
                    </w:pPr>
                    <w:proofErr w:type="spellStart"/>
                    <w:r w:rsidRPr="00804F67">
                      <w:rPr>
                        <w:rFonts w:ascii="TheSansOffice" w:hAnsi="TheSansOffice"/>
                        <w:sz w:val="16"/>
                      </w:rPr>
                      <w:t>V.i.S.d.P</w:t>
                    </w:r>
                    <w:proofErr w:type="spellEnd"/>
                    <w:r w:rsidRPr="00804F67">
                      <w:rPr>
                        <w:rFonts w:ascii="TheSansOffice" w:hAnsi="TheSansOffice"/>
                        <w:sz w:val="16"/>
                      </w:rPr>
                      <w:t>.</w:t>
                    </w:r>
                    <w:r>
                      <w:rPr>
                        <w:rFonts w:ascii="TheSansOffice" w:hAnsi="TheSansOffice"/>
                        <w:sz w:val="16"/>
                      </w:rPr>
                      <w:br/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>Rainer Kabelitz-Ciré</w:t>
                    </w:r>
                    <w:r>
                      <w:rPr>
                        <w:rFonts w:ascii="TheSansOffice" w:hAnsi="TheSansOffice"/>
                        <w:sz w:val="16"/>
                      </w:rPr>
                      <w:br/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 xml:space="preserve">Holzbau Deutschland </w:t>
                    </w:r>
                    <w:r>
                      <w:rPr>
                        <w:rFonts w:ascii="TheSansOffice" w:hAnsi="TheSansOffice"/>
                        <w:sz w:val="16"/>
                      </w:rPr>
                      <w:t xml:space="preserve">– Bund Deutscher Zimmermeister </w:t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>im Zentralverband des Deutschen Baugewerbes</w:t>
                    </w:r>
                  </w:p>
                  <w:p w:rsidR="00357297" w:rsidRDefault="00357297" w:rsidP="00AE291D">
                    <w:pPr>
                      <w:tabs>
                        <w:tab w:val="left" w:pos="4536"/>
                      </w:tabs>
                      <w:spacing w:line="240" w:lineRule="atLeast"/>
                      <w:rPr>
                        <w:rFonts w:ascii="TheSansOffice" w:hAnsi="TheSansOffice"/>
                        <w:sz w:val="16"/>
                      </w:rPr>
                    </w:pPr>
                    <w:r w:rsidRPr="00804F67">
                      <w:rPr>
                        <w:rFonts w:ascii="TheSansOffice" w:hAnsi="TheSansOffice"/>
                        <w:sz w:val="16"/>
                      </w:rPr>
                      <w:t>Kronenstraße 55-58</w:t>
                    </w:r>
                    <w:r>
                      <w:rPr>
                        <w:rFonts w:ascii="TheSansOffice" w:hAnsi="TheSansOffice"/>
                        <w:sz w:val="16"/>
                      </w:rPr>
                      <w:t xml:space="preserve"> / 10117 Berlin / Telefon: 030 / 2 03 14-0 / </w:t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>Telefax:  030/ 2 03 14-560</w:t>
                    </w:r>
                  </w:p>
                  <w:p w:rsidR="00357297" w:rsidRPr="00FB5180" w:rsidRDefault="00357297" w:rsidP="00AE291D">
                    <w:pPr>
                      <w:tabs>
                        <w:tab w:val="left" w:pos="4536"/>
                      </w:tabs>
                      <w:spacing w:line="240" w:lineRule="atLeast"/>
                      <w:rPr>
                        <w:szCs w:val="16"/>
                      </w:rPr>
                    </w:pPr>
                    <w:r w:rsidRPr="004167C0">
                      <w:rPr>
                        <w:rFonts w:ascii="TheSansOffice" w:hAnsi="TheSansOffice"/>
                        <w:sz w:val="16"/>
                      </w:rPr>
                      <w:t>info@holzbau-deutschland.de</w:t>
                    </w:r>
                    <w:r>
                      <w:rPr>
                        <w:rFonts w:ascii="TheSansOffice" w:hAnsi="TheSansOffice"/>
                        <w:sz w:val="16"/>
                      </w:rPr>
                      <w:t xml:space="preserve"> / </w:t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>www.</w:t>
                    </w:r>
                    <w:r>
                      <w:rPr>
                        <w:rFonts w:ascii="TheSansOffice" w:hAnsi="TheSansOffice"/>
                        <w:sz w:val="16"/>
                      </w:rPr>
                      <w:t>holzbau-deutschland.de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4814570</wp:posOffset>
              </wp:positionH>
              <wp:positionV relativeFrom="paragraph">
                <wp:posOffset>234950</wp:posOffset>
              </wp:positionV>
              <wp:extent cx="1717040" cy="121539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1215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7297" w:rsidRDefault="00357297" w:rsidP="006443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95425" cy="1114425"/>
                                <wp:effectExtent l="19050" t="0" r="9525" b="0"/>
                                <wp:docPr id="18" name="Bild 2" descr="Logo ZDB V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ZDB V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542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9" type="#_x0000_t202" style="position:absolute;margin-left:379.1pt;margin-top:18.5pt;width:135.2pt;height:95.7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" strokecolor="white">
              <v:textbox style="mso-fit-shape-to-text:t">
                <w:txbxContent>
                  <w:p w:rsidR="00357297" w:rsidRDefault="00357297" w:rsidP="006443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95425" cy="1114425"/>
                          <wp:effectExtent l="19050" t="0" r="9525" b="0"/>
                          <wp:docPr id="18" name="Bild 2" descr="Logo ZDB V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ZDB V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297" w:rsidRDefault="00357297" w:rsidP="00DC6031">
      <w:r>
        <w:separator/>
      </w:r>
    </w:p>
  </w:footnote>
  <w:footnote w:type="continuationSeparator" w:id="0">
    <w:p w:rsidR="00357297" w:rsidRDefault="00357297" w:rsidP="00DC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E1E" w:rsidRDefault="00BA1E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97" w:rsidRPr="00BC5704" w:rsidRDefault="00357297">
    <w:pPr>
      <w:pStyle w:val="Kopfzeile"/>
      <w:jc w:val="center"/>
      <w:rPr>
        <w:rFonts w:ascii="TheSansOffice" w:hAnsi="TheSansOffice"/>
        <w:b/>
        <w:sz w:val="20"/>
      </w:rPr>
    </w:pPr>
  </w:p>
  <w:p w:rsidR="00357297" w:rsidRPr="00A44E78" w:rsidRDefault="00357297">
    <w:pPr>
      <w:pStyle w:val="Kopfzeile"/>
      <w:jc w:val="center"/>
      <w:rPr>
        <w:rFonts w:ascii="TheSansOffice" w:hAnsi="TheSansOffice"/>
        <w:sz w:val="22"/>
      </w:rPr>
    </w:pPr>
    <w:r w:rsidRPr="00A44E78">
      <w:rPr>
        <w:rFonts w:ascii="TheSansOffice" w:hAnsi="TheSansOffice"/>
        <w:sz w:val="20"/>
      </w:rPr>
      <w:t xml:space="preserve">- Seite </w:t>
    </w:r>
    <w:r w:rsidR="00C56F23" w:rsidRPr="00A44E78">
      <w:rPr>
        <w:rStyle w:val="Seitenzahl"/>
        <w:rFonts w:ascii="TheSansOffice" w:hAnsi="TheSansOffice"/>
        <w:sz w:val="20"/>
      </w:rPr>
      <w:fldChar w:fldCharType="begin"/>
    </w:r>
    <w:r w:rsidRPr="00A44E78">
      <w:rPr>
        <w:rStyle w:val="Seitenzahl"/>
        <w:rFonts w:ascii="TheSansOffice" w:hAnsi="TheSansOffice"/>
        <w:sz w:val="20"/>
      </w:rPr>
      <w:instrText xml:space="preserve"> PAGE </w:instrText>
    </w:r>
    <w:r w:rsidR="00C56F23" w:rsidRPr="00A44E78">
      <w:rPr>
        <w:rStyle w:val="Seitenzahl"/>
        <w:rFonts w:ascii="TheSansOffice" w:hAnsi="TheSansOffice"/>
        <w:sz w:val="20"/>
      </w:rPr>
      <w:fldChar w:fldCharType="separate"/>
    </w:r>
    <w:r w:rsidR="007E43FF">
      <w:rPr>
        <w:rStyle w:val="Seitenzahl"/>
        <w:rFonts w:ascii="TheSansOffice" w:hAnsi="TheSansOffice"/>
        <w:noProof/>
        <w:sz w:val="20"/>
      </w:rPr>
      <w:t>2</w:t>
    </w:r>
    <w:r w:rsidR="00C56F23" w:rsidRPr="00A44E78">
      <w:rPr>
        <w:rStyle w:val="Seitenzahl"/>
        <w:rFonts w:ascii="TheSansOffice" w:hAnsi="TheSansOffice"/>
        <w:sz w:val="20"/>
      </w:rPr>
      <w:fldChar w:fldCharType="end"/>
    </w:r>
    <w:r w:rsidRPr="00A44E78">
      <w:rPr>
        <w:rStyle w:val="Seitenzahl"/>
        <w:rFonts w:ascii="TheSansOffice" w:hAnsi="TheSansOffice"/>
        <w:sz w:val="20"/>
      </w:rPr>
      <w:t xml:space="preserve"> von 2- </w:t>
    </w:r>
  </w:p>
  <w:p w:rsidR="00357297" w:rsidRPr="00BC5704" w:rsidRDefault="00357297">
    <w:pPr>
      <w:pStyle w:val="Kopfzeile"/>
      <w:rPr>
        <w:rFonts w:ascii="TheSansOffice" w:hAnsi="TheSansOffice"/>
      </w:rPr>
    </w:pPr>
  </w:p>
  <w:p w:rsidR="00357297" w:rsidRPr="00BC5704" w:rsidRDefault="00357297">
    <w:pPr>
      <w:pStyle w:val="Kopfzeile"/>
      <w:rPr>
        <w:rFonts w:ascii="TheSansOffice" w:hAnsi="TheSansOffice"/>
      </w:rPr>
    </w:pPr>
  </w:p>
  <w:p w:rsidR="00357297" w:rsidRPr="00BC5704" w:rsidRDefault="00357297">
    <w:pPr>
      <w:pStyle w:val="Kopfzeile"/>
      <w:rPr>
        <w:rFonts w:ascii="TheSansOffice" w:hAnsi="TheSansOffic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97" w:rsidRDefault="00FF2E2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-915035</wp:posOffset>
              </wp:positionV>
              <wp:extent cx="2688590" cy="17202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8590" cy="172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7297" w:rsidRDefault="00357297" w:rsidP="006443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76500" cy="1619250"/>
                                <wp:effectExtent l="19050" t="0" r="0" b="0"/>
                                <wp:docPr id="17" name="Bild 1" descr="hbd_logo_fin_rgb_offi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bd_logo_fin_rgb_offi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0" cy="16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4.55pt;margin-top:-72.05pt;width:211.7pt;height:135.45pt;z-index:2516561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" strokecolor="white">
              <v:textbox style="mso-fit-shape-to-text:t">
                <w:txbxContent>
                  <w:p w:rsidR="00357297" w:rsidRDefault="00357297" w:rsidP="006443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2476500" cy="1619250"/>
                          <wp:effectExtent l="19050" t="0" r="0" b="0"/>
                          <wp:docPr id="17" name="Bild 1" descr="hbd_logo_fin_rgb_offi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bd_logo_fin_rgb_offi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0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00621"/>
    <w:multiLevelType w:val="hybridMultilevel"/>
    <w:tmpl w:val="9A98520C"/>
    <w:lvl w:ilvl="0" w:tplc="0407000F">
      <w:start w:val="1"/>
      <w:numFmt w:val="decimal"/>
      <w:lvlText w:val="%1."/>
      <w:lvlJc w:val="left"/>
      <w:pPr>
        <w:ind w:left="-981" w:hanging="360"/>
      </w:pPr>
    </w:lvl>
    <w:lvl w:ilvl="1" w:tplc="04070019">
      <w:start w:val="1"/>
      <w:numFmt w:val="lowerLetter"/>
      <w:lvlText w:val="%2."/>
      <w:lvlJc w:val="left"/>
      <w:pPr>
        <w:ind w:left="-261" w:hanging="360"/>
      </w:pPr>
    </w:lvl>
    <w:lvl w:ilvl="2" w:tplc="0407001B">
      <w:start w:val="1"/>
      <w:numFmt w:val="lowerRoman"/>
      <w:lvlText w:val="%3."/>
      <w:lvlJc w:val="right"/>
      <w:pPr>
        <w:ind w:left="459" w:hanging="180"/>
      </w:pPr>
    </w:lvl>
    <w:lvl w:ilvl="3" w:tplc="0407000F">
      <w:start w:val="1"/>
      <w:numFmt w:val="decimal"/>
      <w:lvlText w:val="%4."/>
      <w:lvlJc w:val="left"/>
      <w:pPr>
        <w:ind w:left="1179" w:hanging="360"/>
      </w:pPr>
    </w:lvl>
    <w:lvl w:ilvl="4" w:tplc="04070019">
      <w:start w:val="1"/>
      <w:numFmt w:val="lowerLetter"/>
      <w:lvlText w:val="%5."/>
      <w:lvlJc w:val="left"/>
      <w:pPr>
        <w:ind w:left="1899" w:hanging="360"/>
      </w:pPr>
    </w:lvl>
    <w:lvl w:ilvl="5" w:tplc="0407001B">
      <w:start w:val="1"/>
      <w:numFmt w:val="lowerRoman"/>
      <w:lvlText w:val="%6."/>
      <w:lvlJc w:val="right"/>
      <w:pPr>
        <w:ind w:left="2619" w:hanging="180"/>
      </w:pPr>
    </w:lvl>
    <w:lvl w:ilvl="6" w:tplc="0407000F">
      <w:start w:val="1"/>
      <w:numFmt w:val="decimal"/>
      <w:lvlText w:val="%7."/>
      <w:lvlJc w:val="left"/>
      <w:pPr>
        <w:ind w:left="3339" w:hanging="360"/>
      </w:pPr>
    </w:lvl>
    <w:lvl w:ilvl="7" w:tplc="04070019">
      <w:start w:val="1"/>
      <w:numFmt w:val="lowerLetter"/>
      <w:lvlText w:val="%8."/>
      <w:lvlJc w:val="left"/>
      <w:pPr>
        <w:ind w:left="4059" w:hanging="360"/>
      </w:pPr>
    </w:lvl>
    <w:lvl w:ilvl="8" w:tplc="0407001B">
      <w:start w:val="1"/>
      <w:numFmt w:val="lowerRoman"/>
      <w:lvlText w:val="%9."/>
      <w:lvlJc w:val="right"/>
      <w:pPr>
        <w:ind w:left="47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09"/>
    <w:rsid w:val="00001242"/>
    <w:rsid w:val="00001566"/>
    <w:rsid w:val="00005BB8"/>
    <w:rsid w:val="0001332B"/>
    <w:rsid w:val="00027AEE"/>
    <w:rsid w:val="00035461"/>
    <w:rsid w:val="00035BAC"/>
    <w:rsid w:val="00036EC6"/>
    <w:rsid w:val="0004152A"/>
    <w:rsid w:val="00053696"/>
    <w:rsid w:val="00063907"/>
    <w:rsid w:val="0006546B"/>
    <w:rsid w:val="00066B93"/>
    <w:rsid w:val="000A49F6"/>
    <w:rsid w:val="000A5738"/>
    <w:rsid w:val="000A6AD7"/>
    <w:rsid w:val="000B10EE"/>
    <w:rsid w:val="000B4E0B"/>
    <w:rsid w:val="000C0002"/>
    <w:rsid w:val="000C42A5"/>
    <w:rsid w:val="000C42C4"/>
    <w:rsid w:val="000D1182"/>
    <w:rsid w:val="000D4149"/>
    <w:rsid w:val="000D63B4"/>
    <w:rsid w:val="000E29E0"/>
    <w:rsid w:val="000E350B"/>
    <w:rsid w:val="000E3D4A"/>
    <w:rsid w:val="000E56BC"/>
    <w:rsid w:val="000E617D"/>
    <w:rsid w:val="000E69D5"/>
    <w:rsid w:val="000F2875"/>
    <w:rsid w:val="000F341B"/>
    <w:rsid w:val="00112DE3"/>
    <w:rsid w:val="001153C9"/>
    <w:rsid w:val="0013306C"/>
    <w:rsid w:val="001506BB"/>
    <w:rsid w:val="00151C11"/>
    <w:rsid w:val="001573EE"/>
    <w:rsid w:val="00160989"/>
    <w:rsid w:val="00164F48"/>
    <w:rsid w:val="001711AA"/>
    <w:rsid w:val="001849F4"/>
    <w:rsid w:val="00194CCA"/>
    <w:rsid w:val="00195C6C"/>
    <w:rsid w:val="001A057E"/>
    <w:rsid w:val="001A290E"/>
    <w:rsid w:val="001A3EA1"/>
    <w:rsid w:val="001B29B3"/>
    <w:rsid w:val="001B2F38"/>
    <w:rsid w:val="001C0C75"/>
    <w:rsid w:val="001C5DC9"/>
    <w:rsid w:val="001D60E6"/>
    <w:rsid w:val="001E16A2"/>
    <w:rsid w:val="001E181D"/>
    <w:rsid w:val="001F08EF"/>
    <w:rsid w:val="001F2659"/>
    <w:rsid w:val="002017C3"/>
    <w:rsid w:val="0020515A"/>
    <w:rsid w:val="00214C02"/>
    <w:rsid w:val="00215AF9"/>
    <w:rsid w:val="00234A71"/>
    <w:rsid w:val="00243816"/>
    <w:rsid w:val="00251C43"/>
    <w:rsid w:val="00254426"/>
    <w:rsid w:val="00265729"/>
    <w:rsid w:val="00267B77"/>
    <w:rsid w:val="00267D73"/>
    <w:rsid w:val="00276823"/>
    <w:rsid w:val="00276A09"/>
    <w:rsid w:val="00280CEB"/>
    <w:rsid w:val="0028468B"/>
    <w:rsid w:val="00284AF3"/>
    <w:rsid w:val="00290C84"/>
    <w:rsid w:val="00292E5B"/>
    <w:rsid w:val="002A26A6"/>
    <w:rsid w:val="002C1700"/>
    <w:rsid w:val="002C2C63"/>
    <w:rsid w:val="002C3049"/>
    <w:rsid w:val="002C39A4"/>
    <w:rsid w:val="002C3FEE"/>
    <w:rsid w:val="002D4EDE"/>
    <w:rsid w:val="002E1F90"/>
    <w:rsid w:val="002E6046"/>
    <w:rsid w:val="002E68C0"/>
    <w:rsid w:val="002F3E61"/>
    <w:rsid w:val="00300BBC"/>
    <w:rsid w:val="0030587D"/>
    <w:rsid w:val="0031260B"/>
    <w:rsid w:val="0031778D"/>
    <w:rsid w:val="00317F8A"/>
    <w:rsid w:val="00320EC9"/>
    <w:rsid w:val="00322240"/>
    <w:rsid w:val="00323364"/>
    <w:rsid w:val="003251F5"/>
    <w:rsid w:val="00325738"/>
    <w:rsid w:val="00331022"/>
    <w:rsid w:val="00331993"/>
    <w:rsid w:val="003345CF"/>
    <w:rsid w:val="00350C97"/>
    <w:rsid w:val="003567B3"/>
    <w:rsid w:val="00357297"/>
    <w:rsid w:val="00362900"/>
    <w:rsid w:val="00363D5B"/>
    <w:rsid w:val="00365A12"/>
    <w:rsid w:val="00382082"/>
    <w:rsid w:val="003A1146"/>
    <w:rsid w:val="003A4371"/>
    <w:rsid w:val="003A45F0"/>
    <w:rsid w:val="003B7CBB"/>
    <w:rsid w:val="003E2F33"/>
    <w:rsid w:val="003E3113"/>
    <w:rsid w:val="003F0258"/>
    <w:rsid w:val="003F4D6D"/>
    <w:rsid w:val="00404CCB"/>
    <w:rsid w:val="004054A5"/>
    <w:rsid w:val="0040624F"/>
    <w:rsid w:val="00407B9D"/>
    <w:rsid w:val="00414DD3"/>
    <w:rsid w:val="004167C0"/>
    <w:rsid w:val="00417710"/>
    <w:rsid w:val="004220E4"/>
    <w:rsid w:val="00430523"/>
    <w:rsid w:val="004339CB"/>
    <w:rsid w:val="0045221A"/>
    <w:rsid w:val="00456502"/>
    <w:rsid w:val="00456986"/>
    <w:rsid w:val="0046496E"/>
    <w:rsid w:val="004674EF"/>
    <w:rsid w:val="00467737"/>
    <w:rsid w:val="00475674"/>
    <w:rsid w:val="004778BF"/>
    <w:rsid w:val="004803F3"/>
    <w:rsid w:val="00486096"/>
    <w:rsid w:val="0049430A"/>
    <w:rsid w:val="00494411"/>
    <w:rsid w:val="00497B22"/>
    <w:rsid w:val="004A3770"/>
    <w:rsid w:val="004A647A"/>
    <w:rsid w:val="004A64D5"/>
    <w:rsid w:val="004B63FF"/>
    <w:rsid w:val="004B6A64"/>
    <w:rsid w:val="004B7D11"/>
    <w:rsid w:val="004C2382"/>
    <w:rsid w:val="004C545D"/>
    <w:rsid w:val="004D091E"/>
    <w:rsid w:val="004D250A"/>
    <w:rsid w:val="004D7B37"/>
    <w:rsid w:val="004E044E"/>
    <w:rsid w:val="004E12F6"/>
    <w:rsid w:val="004E3A06"/>
    <w:rsid w:val="004F4ABA"/>
    <w:rsid w:val="004F715C"/>
    <w:rsid w:val="005000D7"/>
    <w:rsid w:val="00520311"/>
    <w:rsid w:val="00530E65"/>
    <w:rsid w:val="005335A3"/>
    <w:rsid w:val="00535488"/>
    <w:rsid w:val="0056022D"/>
    <w:rsid w:val="0056091D"/>
    <w:rsid w:val="005668C6"/>
    <w:rsid w:val="00585406"/>
    <w:rsid w:val="00586DED"/>
    <w:rsid w:val="00592A11"/>
    <w:rsid w:val="005A1840"/>
    <w:rsid w:val="005A32F5"/>
    <w:rsid w:val="005B27DF"/>
    <w:rsid w:val="005C141B"/>
    <w:rsid w:val="005C20AF"/>
    <w:rsid w:val="005C4554"/>
    <w:rsid w:val="005C4FCC"/>
    <w:rsid w:val="005E1883"/>
    <w:rsid w:val="005E2CCD"/>
    <w:rsid w:val="005F29BD"/>
    <w:rsid w:val="005F3259"/>
    <w:rsid w:val="005F69E2"/>
    <w:rsid w:val="00604330"/>
    <w:rsid w:val="00610686"/>
    <w:rsid w:val="00612CE1"/>
    <w:rsid w:val="0061309E"/>
    <w:rsid w:val="00616FC5"/>
    <w:rsid w:val="00620758"/>
    <w:rsid w:val="00621211"/>
    <w:rsid w:val="0062734A"/>
    <w:rsid w:val="00641508"/>
    <w:rsid w:val="00644363"/>
    <w:rsid w:val="00647937"/>
    <w:rsid w:val="006533A2"/>
    <w:rsid w:val="00655B76"/>
    <w:rsid w:val="00656B14"/>
    <w:rsid w:val="00656DB5"/>
    <w:rsid w:val="006653A9"/>
    <w:rsid w:val="00672891"/>
    <w:rsid w:val="0067343A"/>
    <w:rsid w:val="00673BDB"/>
    <w:rsid w:val="00674C8B"/>
    <w:rsid w:val="00676C03"/>
    <w:rsid w:val="006773EC"/>
    <w:rsid w:val="00683C30"/>
    <w:rsid w:val="00686A5A"/>
    <w:rsid w:val="00690BB4"/>
    <w:rsid w:val="006916A4"/>
    <w:rsid w:val="006917F3"/>
    <w:rsid w:val="00691FCB"/>
    <w:rsid w:val="00695726"/>
    <w:rsid w:val="00696AAF"/>
    <w:rsid w:val="006A2D1E"/>
    <w:rsid w:val="006B0246"/>
    <w:rsid w:val="006B2D97"/>
    <w:rsid w:val="006C3152"/>
    <w:rsid w:val="006D6114"/>
    <w:rsid w:val="006D7948"/>
    <w:rsid w:val="006E2652"/>
    <w:rsid w:val="006F7E29"/>
    <w:rsid w:val="0070521D"/>
    <w:rsid w:val="0071556A"/>
    <w:rsid w:val="00721916"/>
    <w:rsid w:val="00736734"/>
    <w:rsid w:val="00741911"/>
    <w:rsid w:val="00741FF3"/>
    <w:rsid w:val="00747D46"/>
    <w:rsid w:val="007500FC"/>
    <w:rsid w:val="00753E4D"/>
    <w:rsid w:val="00755A00"/>
    <w:rsid w:val="0076114E"/>
    <w:rsid w:val="007628B1"/>
    <w:rsid w:val="0077044D"/>
    <w:rsid w:val="007836EC"/>
    <w:rsid w:val="007873AA"/>
    <w:rsid w:val="00790274"/>
    <w:rsid w:val="007926DE"/>
    <w:rsid w:val="0079342C"/>
    <w:rsid w:val="007A3AED"/>
    <w:rsid w:val="007A60EA"/>
    <w:rsid w:val="007A62D2"/>
    <w:rsid w:val="007E43FF"/>
    <w:rsid w:val="007E6C33"/>
    <w:rsid w:val="007E6ED9"/>
    <w:rsid w:val="00800628"/>
    <w:rsid w:val="00801DBB"/>
    <w:rsid w:val="00817D50"/>
    <w:rsid w:val="00825B52"/>
    <w:rsid w:val="00825F6E"/>
    <w:rsid w:val="008321C3"/>
    <w:rsid w:val="00841D5F"/>
    <w:rsid w:val="00853112"/>
    <w:rsid w:val="00855B89"/>
    <w:rsid w:val="008622BC"/>
    <w:rsid w:val="008702D6"/>
    <w:rsid w:val="00884DCB"/>
    <w:rsid w:val="00887778"/>
    <w:rsid w:val="00887E3A"/>
    <w:rsid w:val="00890423"/>
    <w:rsid w:val="008A5A78"/>
    <w:rsid w:val="008B1D8E"/>
    <w:rsid w:val="008C168A"/>
    <w:rsid w:val="008C2D15"/>
    <w:rsid w:val="008C49AB"/>
    <w:rsid w:val="008C752C"/>
    <w:rsid w:val="008C7DF3"/>
    <w:rsid w:val="008C7F8D"/>
    <w:rsid w:val="008D13F4"/>
    <w:rsid w:val="008D1D6A"/>
    <w:rsid w:val="008D2C7C"/>
    <w:rsid w:val="008D7E0C"/>
    <w:rsid w:val="008E6FA9"/>
    <w:rsid w:val="00910145"/>
    <w:rsid w:val="009236A7"/>
    <w:rsid w:val="009343B0"/>
    <w:rsid w:val="00940BAD"/>
    <w:rsid w:val="00943FF2"/>
    <w:rsid w:val="009509B1"/>
    <w:rsid w:val="009512FE"/>
    <w:rsid w:val="00955DE0"/>
    <w:rsid w:val="00960011"/>
    <w:rsid w:val="00960611"/>
    <w:rsid w:val="0096140D"/>
    <w:rsid w:val="009628DC"/>
    <w:rsid w:val="00962EB0"/>
    <w:rsid w:val="00963608"/>
    <w:rsid w:val="00964617"/>
    <w:rsid w:val="00974DE4"/>
    <w:rsid w:val="009861BD"/>
    <w:rsid w:val="00987698"/>
    <w:rsid w:val="00994C3D"/>
    <w:rsid w:val="009A51C4"/>
    <w:rsid w:val="009B5CB2"/>
    <w:rsid w:val="009C3B18"/>
    <w:rsid w:val="009D2FDA"/>
    <w:rsid w:val="009D3871"/>
    <w:rsid w:val="009D4140"/>
    <w:rsid w:val="009D4E2F"/>
    <w:rsid w:val="009E325C"/>
    <w:rsid w:val="00A1383F"/>
    <w:rsid w:val="00A17074"/>
    <w:rsid w:val="00A1779C"/>
    <w:rsid w:val="00A24F35"/>
    <w:rsid w:val="00A275F9"/>
    <w:rsid w:val="00A27D9B"/>
    <w:rsid w:val="00A417D4"/>
    <w:rsid w:val="00A43124"/>
    <w:rsid w:val="00A43EC8"/>
    <w:rsid w:val="00A44E78"/>
    <w:rsid w:val="00A572CD"/>
    <w:rsid w:val="00A6441D"/>
    <w:rsid w:val="00A66813"/>
    <w:rsid w:val="00A66E8A"/>
    <w:rsid w:val="00A7107B"/>
    <w:rsid w:val="00A74E1F"/>
    <w:rsid w:val="00A75729"/>
    <w:rsid w:val="00A80A8E"/>
    <w:rsid w:val="00A81783"/>
    <w:rsid w:val="00A832EC"/>
    <w:rsid w:val="00A9296B"/>
    <w:rsid w:val="00A94100"/>
    <w:rsid w:val="00AA6A52"/>
    <w:rsid w:val="00AA7E9A"/>
    <w:rsid w:val="00AB1801"/>
    <w:rsid w:val="00AB3AB4"/>
    <w:rsid w:val="00AB4E57"/>
    <w:rsid w:val="00AB6573"/>
    <w:rsid w:val="00AC0E4D"/>
    <w:rsid w:val="00AC1C99"/>
    <w:rsid w:val="00AC394F"/>
    <w:rsid w:val="00AC5F05"/>
    <w:rsid w:val="00AD02CC"/>
    <w:rsid w:val="00AD3F3A"/>
    <w:rsid w:val="00AE050D"/>
    <w:rsid w:val="00AE291D"/>
    <w:rsid w:val="00AE35BF"/>
    <w:rsid w:val="00AE6CEA"/>
    <w:rsid w:val="00AF2D08"/>
    <w:rsid w:val="00AF5628"/>
    <w:rsid w:val="00B0170A"/>
    <w:rsid w:val="00B05AFE"/>
    <w:rsid w:val="00B153BC"/>
    <w:rsid w:val="00B22A6B"/>
    <w:rsid w:val="00B24002"/>
    <w:rsid w:val="00B250D5"/>
    <w:rsid w:val="00B26A0C"/>
    <w:rsid w:val="00B30937"/>
    <w:rsid w:val="00B45627"/>
    <w:rsid w:val="00B46373"/>
    <w:rsid w:val="00B466E9"/>
    <w:rsid w:val="00B51FFC"/>
    <w:rsid w:val="00B544D3"/>
    <w:rsid w:val="00B54878"/>
    <w:rsid w:val="00B5588F"/>
    <w:rsid w:val="00B644C1"/>
    <w:rsid w:val="00B66EEA"/>
    <w:rsid w:val="00B71A7A"/>
    <w:rsid w:val="00B820C0"/>
    <w:rsid w:val="00B90890"/>
    <w:rsid w:val="00B9282F"/>
    <w:rsid w:val="00BA1E1E"/>
    <w:rsid w:val="00BA24F5"/>
    <w:rsid w:val="00BA3ED9"/>
    <w:rsid w:val="00BA68A8"/>
    <w:rsid w:val="00BB2E1A"/>
    <w:rsid w:val="00BB326C"/>
    <w:rsid w:val="00BB583F"/>
    <w:rsid w:val="00BB673B"/>
    <w:rsid w:val="00BC0B38"/>
    <w:rsid w:val="00BC0BEE"/>
    <w:rsid w:val="00BC4FBD"/>
    <w:rsid w:val="00BC5704"/>
    <w:rsid w:val="00BC7DE8"/>
    <w:rsid w:val="00BE1C1C"/>
    <w:rsid w:val="00BE4C74"/>
    <w:rsid w:val="00BF2F69"/>
    <w:rsid w:val="00C031C8"/>
    <w:rsid w:val="00C0442D"/>
    <w:rsid w:val="00C0586B"/>
    <w:rsid w:val="00C05FD4"/>
    <w:rsid w:val="00C06BFE"/>
    <w:rsid w:val="00C115F0"/>
    <w:rsid w:val="00C13655"/>
    <w:rsid w:val="00C143D0"/>
    <w:rsid w:val="00C14476"/>
    <w:rsid w:val="00C17646"/>
    <w:rsid w:val="00C20BD0"/>
    <w:rsid w:val="00C24016"/>
    <w:rsid w:val="00C248D4"/>
    <w:rsid w:val="00C36C88"/>
    <w:rsid w:val="00C422F6"/>
    <w:rsid w:val="00C47383"/>
    <w:rsid w:val="00C56F23"/>
    <w:rsid w:val="00C70876"/>
    <w:rsid w:val="00C7346E"/>
    <w:rsid w:val="00C75F10"/>
    <w:rsid w:val="00C80935"/>
    <w:rsid w:val="00C8107D"/>
    <w:rsid w:val="00C95D42"/>
    <w:rsid w:val="00C97A6E"/>
    <w:rsid w:val="00CA5973"/>
    <w:rsid w:val="00CB4DDF"/>
    <w:rsid w:val="00CB6906"/>
    <w:rsid w:val="00CD0AD9"/>
    <w:rsid w:val="00CD53D6"/>
    <w:rsid w:val="00CE272A"/>
    <w:rsid w:val="00CF27D2"/>
    <w:rsid w:val="00CF6BBE"/>
    <w:rsid w:val="00D02462"/>
    <w:rsid w:val="00D05343"/>
    <w:rsid w:val="00D132C1"/>
    <w:rsid w:val="00D133F0"/>
    <w:rsid w:val="00D17A78"/>
    <w:rsid w:val="00D31BB7"/>
    <w:rsid w:val="00D3481E"/>
    <w:rsid w:val="00D35710"/>
    <w:rsid w:val="00D44C5E"/>
    <w:rsid w:val="00D46107"/>
    <w:rsid w:val="00D51AC7"/>
    <w:rsid w:val="00D52A8F"/>
    <w:rsid w:val="00D61FDE"/>
    <w:rsid w:val="00D6213D"/>
    <w:rsid w:val="00D72EF1"/>
    <w:rsid w:val="00D74DD8"/>
    <w:rsid w:val="00D93170"/>
    <w:rsid w:val="00D954D9"/>
    <w:rsid w:val="00D95D53"/>
    <w:rsid w:val="00DA5722"/>
    <w:rsid w:val="00DC0966"/>
    <w:rsid w:val="00DC6031"/>
    <w:rsid w:val="00DD2859"/>
    <w:rsid w:val="00DD40AC"/>
    <w:rsid w:val="00DE1C56"/>
    <w:rsid w:val="00DE580E"/>
    <w:rsid w:val="00DF0245"/>
    <w:rsid w:val="00DF28DA"/>
    <w:rsid w:val="00DF3D45"/>
    <w:rsid w:val="00DF744F"/>
    <w:rsid w:val="00E02EC6"/>
    <w:rsid w:val="00E03366"/>
    <w:rsid w:val="00E0371B"/>
    <w:rsid w:val="00E054DA"/>
    <w:rsid w:val="00E05B12"/>
    <w:rsid w:val="00E1171A"/>
    <w:rsid w:val="00E12D54"/>
    <w:rsid w:val="00E35226"/>
    <w:rsid w:val="00E37CCF"/>
    <w:rsid w:val="00E55959"/>
    <w:rsid w:val="00E75242"/>
    <w:rsid w:val="00E75356"/>
    <w:rsid w:val="00E915CD"/>
    <w:rsid w:val="00E915D2"/>
    <w:rsid w:val="00E942DB"/>
    <w:rsid w:val="00E96004"/>
    <w:rsid w:val="00EA1ED3"/>
    <w:rsid w:val="00EB00A5"/>
    <w:rsid w:val="00EB111F"/>
    <w:rsid w:val="00EB76BC"/>
    <w:rsid w:val="00EC08E1"/>
    <w:rsid w:val="00EC4A6F"/>
    <w:rsid w:val="00ED3774"/>
    <w:rsid w:val="00ED4D52"/>
    <w:rsid w:val="00EE1BEC"/>
    <w:rsid w:val="00EE361B"/>
    <w:rsid w:val="00EE5BD4"/>
    <w:rsid w:val="00EF6CC4"/>
    <w:rsid w:val="00EF77B5"/>
    <w:rsid w:val="00F02FC5"/>
    <w:rsid w:val="00F07BDD"/>
    <w:rsid w:val="00F14C09"/>
    <w:rsid w:val="00F17A62"/>
    <w:rsid w:val="00F20ADB"/>
    <w:rsid w:val="00F27E0D"/>
    <w:rsid w:val="00F31E80"/>
    <w:rsid w:val="00F325D7"/>
    <w:rsid w:val="00F414F9"/>
    <w:rsid w:val="00F43692"/>
    <w:rsid w:val="00F641AD"/>
    <w:rsid w:val="00F65FD2"/>
    <w:rsid w:val="00F8031B"/>
    <w:rsid w:val="00F80555"/>
    <w:rsid w:val="00F82AB9"/>
    <w:rsid w:val="00F85165"/>
    <w:rsid w:val="00F860E1"/>
    <w:rsid w:val="00F868F0"/>
    <w:rsid w:val="00FA13DF"/>
    <w:rsid w:val="00FA556C"/>
    <w:rsid w:val="00FA6F1D"/>
    <w:rsid w:val="00FB44E8"/>
    <w:rsid w:val="00FB5180"/>
    <w:rsid w:val="00FB7B0D"/>
    <w:rsid w:val="00FC106C"/>
    <w:rsid w:val="00FC5AF0"/>
    <w:rsid w:val="00FC7D00"/>
    <w:rsid w:val="00FD0490"/>
    <w:rsid w:val="00FD3AB9"/>
    <w:rsid w:val="00FD3EC5"/>
    <w:rsid w:val="00FD6171"/>
    <w:rsid w:val="00FD7609"/>
    <w:rsid w:val="00FE3F53"/>
    <w:rsid w:val="00FE660C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95BAF16"/>
  <w15:docId w15:val="{719DEA31-4F25-463F-A289-48F4CEE4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35A3"/>
    <w:rPr>
      <w:rFonts w:ascii="TheSansCorrespondence" w:hAnsi="TheSansCorrespondence"/>
      <w:sz w:val="24"/>
    </w:rPr>
  </w:style>
  <w:style w:type="paragraph" w:styleId="berschrift1">
    <w:name w:val="heading 1"/>
    <w:basedOn w:val="Standard"/>
    <w:next w:val="Standard"/>
    <w:qFormat/>
    <w:rsid w:val="005335A3"/>
    <w:pPr>
      <w:keepNext/>
      <w:ind w:right="992"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5335A3"/>
    <w:pPr>
      <w:keepNext/>
      <w:spacing w:after="240"/>
      <w:ind w:right="992"/>
      <w:jc w:val="center"/>
      <w:outlineLvl w:val="1"/>
    </w:pPr>
    <w:rPr>
      <w:b/>
    </w:rPr>
  </w:style>
  <w:style w:type="paragraph" w:styleId="berschrift5">
    <w:name w:val="heading 5"/>
    <w:basedOn w:val="Standard"/>
    <w:next w:val="Standard"/>
    <w:qFormat/>
    <w:rsid w:val="005335A3"/>
    <w:pPr>
      <w:keepNext/>
      <w:outlineLvl w:val="4"/>
    </w:pPr>
    <w:rPr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335A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5335A3"/>
    <w:rPr>
      <w:sz w:val="8"/>
    </w:rPr>
  </w:style>
  <w:style w:type="paragraph" w:styleId="Textkrper2">
    <w:name w:val="Body Text 2"/>
    <w:basedOn w:val="Standard"/>
    <w:semiHidden/>
    <w:rsid w:val="005335A3"/>
    <w:pPr>
      <w:spacing w:after="240"/>
      <w:ind w:right="992"/>
    </w:pPr>
  </w:style>
  <w:style w:type="paragraph" w:styleId="Fuzeile">
    <w:name w:val="footer"/>
    <w:basedOn w:val="Standard"/>
    <w:semiHidden/>
    <w:rsid w:val="005335A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335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B5180"/>
    <w:rPr>
      <w:color w:val="0000FF"/>
      <w:u w:val="single"/>
    </w:rPr>
  </w:style>
  <w:style w:type="paragraph" w:customStyle="1" w:styleId="Headline">
    <w:name w:val="Headline"/>
    <w:basedOn w:val="Kopfzeile"/>
    <w:qFormat/>
    <w:rsid w:val="003A45F0"/>
    <w:pPr>
      <w:tabs>
        <w:tab w:val="clear" w:pos="4536"/>
        <w:tab w:val="clear" w:pos="9072"/>
        <w:tab w:val="left" w:pos="3402"/>
        <w:tab w:val="left" w:pos="7371"/>
      </w:tabs>
      <w:spacing w:before="560" w:after="280" w:line="280" w:lineRule="exact"/>
    </w:pPr>
    <w:rPr>
      <w:rFonts w:ascii="TheSansOffice" w:hAnsi="TheSansOffice"/>
      <w:b/>
      <w:szCs w:val="24"/>
    </w:rPr>
  </w:style>
  <w:style w:type="paragraph" w:customStyle="1" w:styleId="Subhead">
    <w:name w:val="Subhead"/>
    <w:basedOn w:val="berschrift5"/>
    <w:qFormat/>
    <w:rsid w:val="003A45F0"/>
    <w:pPr>
      <w:spacing w:after="560" w:line="280" w:lineRule="exact"/>
    </w:pPr>
    <w:rPr>
      <w:rFonts w:ascii="TheSansOffice" w:hAnsi="TheSansOffice"/>
      <w:sz w:val="20"/>
      <w:lang w:val="de-DE"/>
    </w:rPr>
  </w:style>
  <w:style w:type="paragraph" w:customStyle="1" w:styleId="PressemeldungText">
    <w:name w:val="Pressemeldung Text"/>
    <w:basedOn w:val="Kopfzeile"/>
    <w:qFormat/>
    <w:rsid w:val="003A45F0"/>
    <w:pPr>
      <w:tabs>
        <w:tab w:val="clear" w:pos="4536"/>
        <w:tab w:val="clear" w:pos="9072"/>
      </w:tabs>
      <w:spacing w:after="280" w:line="280" w:lineRule="exact"/>
    </w:pPr>
    <w:rPr>
      <w:rFonts w:ascii="TheSansOffice" w:hAnsi="TheSansOffice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3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36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36A7"/>
    <w:rPr>
      <w:rFonts w:ascii="TheSansCorrespondence" w:hAnsi="TheSansCorrespondenc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36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36A7"/>
    <w:rPr>
      <w:rFonts w:ascii="TheSansCorrespondence" w:hAnsi="TheSansCorrespondence"/>
      <w:b/>
      <w:bCs/>
    </w:rPr>
  </w:style>
  <w:style w:type="paragraph" w:customStyle="1" w:styleId="Default">
    <w:name w:val="Default"/>
    <w:rsid w:val="00323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A43124"/>
    <w:rPr>
      <w:rFonts w:ascii="TheSansCorrespondence" w:hAnsi="TheSansCorrespondence"/>
      <w:sz w:val="24"/>
    </w:rPr>
  </w:style>
  <w:style w:type="paragraph" w:styleId="StandardWeb">
    <w:name w:val="Normal (Web)"/>
    <w:basedOn w:val="Standard"/>
    <w:uiPriority w:val="99"/>
    <w:semiHidden/>
    <w:unhideWhenUsed/>
    <w:rsid w:val="00EE1B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">
    <w:name w:val="st"/>
    <w:basedOn w:val="Absatz-Standardschriftart"/>
    <w:rsid w:val="00B0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olzbau-deutschland.de/aktuelles/presseberei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zbau-deutschland.d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Presseinformation_Holzbau-Deutschlan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CC015-B43A-479C-A255-7DD3CF0E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Presseinformation_Holzbau-Deutschland.dot</Template>
  <TotalTime>0</TotalTime>
  <Pages>2</Pages>
  <Words>354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Zentralverband der deutschen Bauwirtschaft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wilde</dc:creator>
  <cp:lastModifiedBy>Rolando Laube</cp:lastModifiedBy>
  <cp:revision>8</cp:revision>
  <cp:lastPrinted>2018-07-12T13:40:00Z</cp:lastPrinted>
  <dcterms:created xsi:type="dcterms:W3CDTF">2018-07-12T13:57:00Z</dcterms:created>
  <dcterms:modified xsi:type="dcterms:W3CDTF">2018-07-12T15:31:00Z</dcterms:modified>
</cp:coreProperties>
</file>